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8F" w:rsidRPr="006761B4" w:rsidRDefault="00683D8F" w:rsidP="00683D8F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6761B4">
        <w:rPr>
          <w:rFonts w:ascii="yandex-sans" w:hAnsi="yandex-sans"/>
          <w:b/>
          <w:color w:val="000000"/>
          <w:sz w:val="28"/>
          <w:szCs w:val="28"/>
        </w:rPr>
        <w:t xml:space="preserve">ВСЕРОССИЙСКАЯ ОЛИМПИАДА ШКОЛЬНИКОВ </w:t>
      </w:r>
    </w:p>
    <w:p w:rsidR="00683D8F" w:rsidRPr="006761B4" w:rsidRDefault="00683D8F" w:rsidP="00683D8F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6761B4">
        <w:rPr>
          <w:rFonts w:ascii="yandex-sans" w:hAnsi="yandex-sans"/>
          <w:b/>
          <w:color w:val="000000"/>
          <w:sz w:val="28"/>
          <w:szCs w:val="28"/>
        </w:rPr>
        <w:t>ПО МХК 202</w:t>
      </w:r>
      <w:r>
        <w:rPr>
          <w:rFonts w:ascii="yandex-sans" w:hAnsi="yandex-sans"/>
          <w:b/>
          <w:color w:val="000000"/>
          <w:sz w:val="28"/>
          <w:szCs w:val="28"/>
        </w:rPr>
        <w:t>2</w:t>
      </w:r>
      <w:r w:rsidRPr="006761B4">
        <w:rPr>
          <w:rFonts w:ascii="yandex-sans" w:hAnsi="yandex-sans"/>
          <w:b/>
          <w:color w:val="000000"/>
          <w:sz w:val="28"/>
          <w:szCs w:val="28"/>
        </w:rPr>
        <w:t>–202</w:t>
      </w:r>
      <w:r>
        <w:rPr>
          <w:rFonts w:ascii="yandex-sans" w:hAnsi="yandex-sans"/>
          <w:b/>
          <w:color w:val="000000"/>
          <w:sz w:val="28"/>
          <w:szCs w:val="28"/>
        </w:rPr>
        <w:t>3</w:t>
      </w:r>
      <w:r w:rsidRPr="006761B4">
        <w:rPr>
          <w:rFonts w:ascii="yandex-sans" w:hAnsi="yandex-sans"/>
          <w:b/>
          <w:color w:val="000000"/>
          <w:sz w:val="28"/>
          <w:szCs w:val="28"/>
        </w:rPr>
        <w:t xml:space="preserve"> уч</w:t>
      </w:r>
      <w:r>
        <w:rPr>
          <w:rFonts w:ascii="yandex-sans" w:hAnsi="yandex-sans"/>
          <w:b/>
          <w:color w:val="000000"/>
          <w:sz w:val="28"/>
          <w:szCs w:val="28"/>
        </w:rPr>
        <w:t>ебный год</w:t>
      </w:r>
    </w:p>
    <w:p w:rsidR="00683D8F" w:rsidRDefault="00683D8F" w:rsidP="00683D8F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</w:rPr>
      </w:pPr>
    </w:p>
    <w:p w:rsidR="00683D8F" w:rsidRDefault="00683D8F" w:rsidP="00683D8F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 xml:space="preserve">ШКОЛЬНЫЙ </w:t>
      </w:r>
      <w:r w:rsidRPr="006761B4">
        <w:rPr>
          <w:rFonts w:ascii="yandex-sans" w:hAnsi="yandex-sans"/>
          <w:b/>
          <w:color w:val="000000"/>
          <w:sz w:val="28"/>
          <w:szCs w:val="28"/>
        </w:rPr>
        <w:t>ЭТАП</w:t>
      </w:r>
      <w:r>
        <w:rPr>
          <w:rFonts w:ascii="yandex-sans" w:hAnsi="yandex-sans"/>
          <w:b/>
          <w:color w:val="000000"/>
          <w:sz w:val="28"/>
          <w:szCs w:val="28"/>
        </w:rPr>
        <w:t>.  5</w:t>
      </w:r>
      <w:r w:rsidRPr="006761B4">
        <w:rPr>
          <w:rFonts w:ascii="yandex-sans" w:hAnsi="yandex-sans"/>
          <w:b/>
          <w:color w:val="000000"/>
          <w:sz w:val="28"/>
          <w:szCs w:val="28"/>
        </w:rPr>
        <w:t xml:space="preserve"> – </w:t>
      </w:r>
      <w:r>
        <w:rPr>
          <w:rFonts w:ascii="yandex-sans" w:hAnsi="yandex-sans"/>
          <w:b/>
          <w:color w:val="000000"/>
          <w:sz w:val="28"/>
          <w:szCs w:val="28"/>
        </w:rPr>
        <w:t>6</w:t>
      </w:r>
      <w:r w:rsidRPr="006761B4">
        <w:rPr>
          <w:rFonts w:ascii="yandex-sans" w:hAnsi="yandex-sans"/>
          <w:b/>
          <w:color w:val="000000"/>
          <w:sz w:val="28"/>
          <w:szCs w:val="28"/>
        </w:rPr>
        <w:t xml:space="preserve"> класс</w:t>
      </w:r>
      <w:r w:rsidR="006D0FD2">
        <w:rPr>
          <w:rFonts w:ascii="yandex-sans" w:hAnsi="yandex-sans"/>
          <w:b/>
          <w:color w:val="000000"/>
          <w:sz w:val="28"/>
          <w:szCs w:val="28"/>
        </w:rPr>
        <w:t>ы</w:t>
      </w:r>
    </w:p>
    <w:p w:rsidR="00683D8F" w:rsidRDefault="00683D8F" w:rsidP="00683D8F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Задания творческого тура</w:t>
      </w:r>
    </w:p>
    <w:p w:rsidR="00683D8F" w:rsidRDefault="00683D8F" w:rsidP="00683D8F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</w:rPr>
      </w:pPr>
    </w:p>
    <w:p w:rsidR="008241F3" w:rsidRPr="00683D8F" w:rsidRDefault="008241F3" w:rsidP="00683D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"/>
          <w:sz w:val="26"/>
          <w:szCs w:val="26"/>
        </w:rPr>
      </w:pPr>
      <w:r w:rsidRPr="00683D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2023 году исполняется 125 лет</w:t>
      </w:r>
      <w:r w:rsidRPr="00683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83D8F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Государственному</w:t>
      </w:r>
      <w:r w:rsidRPr="00683D8F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 </w:t>
      </w:r>
      <w:r w:rsidRPr="00683D8F">
        <w:rPr>
          <w:rFonts w:ascii="Times New Roman" w:hAnsi="Times New Roman" w:cs="Times New Roman"/>
          <w:color w:val="000000" w:themeColor="text1"/>
          <w:sz w:val="26"/>
          <w:szCs w:val="26"/>
        </w:rPr>
        <w:t>Русскому</w:t>
      </w:r>
      <w:r w:rsidRPr="00683D8F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 </w:t>
      </w:r>
      <w:r w:rsidRPr="00683D8F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музею. Предлагаем вам совершить виртуальное путешествие по залам музея и ответить на вопросы </w:t>
      </w:r>
      <w:proofErr w:type="spellStart"/>
      <w:r w:rsidRPr="00683D8F">
        <w:rPr>
          <w:rFonts w:ascii="Times New Roman" w:hAnsi="Times New Roman" w:cs="Times New Roman"/>
          <w:b/>
          <w:color w:val="000000" w:themeColor="text1"/>
          <w:spacing w:val="-1"/>
          <w:sz w:val="26"/>
          <w:szCs w:val="26"/>
        </w:rPr>
        <w:t>Арт-квеста</w:t>
      </w:r>
      <w:proofErr w:type="spellEnd"/>
      <w:r w:rsidRPr="00683D8F">
        <w:rPr>
          <w:rFonts w:ascii="Times New Roman" w:hAnsi="Times New Roman" w:cs="Times New Roman"/>
          <w:b/>
          <w:color w:val="000000" w:themeColor="text1"/>
          <w:spacing w:val="-1"/>
          <w:sz w:val="26"/>
          <w:szCs w:val="26"/>
        </w:rPr>
        <w:t xml:space="preserve">  «Загадки Русского музея».</w:t>
      </w:r>
    </w:p>
    <w:p w:rsidR="008241F3" w:rsidRPr="00683D8F" w:rsidRDefault="008241F3" w:rsidP="00683D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"/>
          <w:sz w:val="26"/>
          <w:szCs w:val="26"/>
        </w:rPr>
      </w:pPr>
      <w:r w:rsidRPr="00683D8F">
        <w:rPr>
          <w:rFonts w:ascii="Times New Roman" w:hAnsi="Times New Roman" w:cs="Times New Roman"/>
          <w:b/>
          <w:color w:val="000000" w:themeColor="text1"/>
          <w:spacing w:val="-1"/>
          <w:sz w:val="26"/>
          <w:szCs w:val="26"/>
        </w:rPr>
        <w:t>Задание 1</w:t>
      </w:r>
    </w:p>
    <w:p w:rsidR="008241F3" w:rsidRPr="00683D8F" w:rsidRDefault="008241F3" w:rsidP="0068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1. Какую честь оказали Карлу Брюллову на первой выставке этой картины?</w:t>
      </w:r>
    </w:p>
    <w:p w:rsidR="008241F3" w:rsidRPr="00683D8F" w:rsidRDefault="008241F3" w:rsidP="0068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2. Каким образом художник запечатлел себя на этой картине?</w:t>
      </w:r>
    </w:p>
    <w:p w:rsidR="00683D8F" w:rsidRDefault="00683D8F" w:rsidP="0068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</w:p>
    <w:p w:rsidR="008241F3" w:rsidRPr="00683D8F" w:rsidRDefault="008241F3" w:rsidP="0068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</w:pPr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МАРШРУТНЫЙ ЛИСТ:   Зайдите на официальный сайт Виртуального Русского Музея </w:t>
      </w:r>
      <w:hyperlink r:id="rId6" w:history="1">
        <w:r w:rsidRPr="00683D8F">
          <w:rPr>
            <w:rStyle w:val="a3"/>
            <w:rFonts w:ascii="Times New Roman" w:hAnsi="Times New Roman" w:cs="Times New Roman"/>
            <w:color w:val="1155CC"/>
            <w:sz w:val="26"/>
            <w:szCs w:val="26"/>
            <w:shd w:val="clear" w:color="auto" w:fill="FFFFFF"/>
          </w:rPr>
          <w:t>https://rusmuseumvrm.ru</w:t>
        </w:r>
      </w:hyperlink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 /.    В основном меню выберите: </w:t>
      </w:r>
      <w:proofErr w:type="spellStart"/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Онлайн</w:t>
      </w:r>
      <w:proofErr w:type="spellEnd"/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ресурсы - Виртуальные туры - ШЕДЕВРЫ РУССКОГО МУЗЕЯ В ОДНОКЛАССНИКАХ.  Откройте картину </w:t>
      </w:r>
      <w:r w:rsidRPr="00683D8F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Карла Брюллова «Последний день Помпеи»</w:t>
      </w:r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и  прослушайте </w:t>
      </w:r>
      <w:proofErr w:type="spellStart"/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аудиогид</w:t>
      </w:r>
      <w:proofErr w:type="spellEnd"/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от артиста Михаила Боярского. Ответы в его рассказе о картине.</w:t>
      </w:r>
    </w:p>
    <w:p w:rsidR="008241F3" w:rsidRPr="00683D8F" w:rsidRDefault="008241F3" w:rsidP="00683D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683D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Задание 2</w:t>
      </w:r>
    </w:p>
    <w:p w:rsidR="008241F3" w:rsidRPr="00683D8F" w:rsidRDefault="008241F3" w:rsidP="0068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83D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1. Какой случай, произошедший с художником, стал сюжетом  произведения «Девятый вал»?</w:t>
      </w:r>
    </w:p>
    <w:p w:rsidR="008241F3" w:rsidRPr="00683D8F" w:rsidRDefault="008241F3" w:rsidP="0068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83D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2. Каким художественным средством в картине «Девятый вал» Иван Айвазовский выразил надежду на спасение героев сюжета?</w:t>
      </w:r>
    </w:p>
    <w:p w:rsidR="008241F3" w:rsidRPr="00683D8F" w:rsidRDefault="008241F3" w:rsidP="0068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</w:pPr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МАРШРУТНЫЙ ЛИСТ:   Зайдите на официальный сайт Виртуального Русского Музея </w:t>
      </w:r>
      <w:hyperlink r:id="rId7" w:history="1">
        <w:r w:rsidRPr="00683D8F">
          <w:rPr>
            <w:rStyle w:val="a3"/>
            <w:rFonts w:ascii="Times New Roman" w:hAnsi="Times New Roman" w:cs="Times New Roman"/>
            <w:color w:val="1155CC"/>
            <w:sz w:val="26"/>
            <w:szCs w:val="26"/>
            <w:shd w:val="clear" w:color="auto" w:fill="FFFFFF"/>
          </w:rPr>
          <w:t>https://rusmuseumvrm.ru</w:t>
        </w:r>
      </w:hyperlink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 /.    В основном меню выберите: </w:t>
      </w:r>
      <w:proofErr w:type="spellStart"/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Онлайн</w:t>
      </w:r>
      <w:proofErr w:type="spellEnd"/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ресурсы - Виртуальные туры - ШЕДЕВРЫ РУССКОГО МУЗЕЯ В ОДНОКЛАССНИКАХ.  Откройте картину </w:t>
      </w:r>
      <w:r w:rsidRPr="00683D8F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Ивана Айвазовского «Девятый вал»</w:t>
      </w:r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и  прослушайте </w:t>
      </w:r>
      <w:proofErr w:type="spellStart"/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аудиогид</w:t>
      </w:r>
      <w:proofErr w:type="spellEnd"/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от артиста Сергея </w:t>
      </w:r>
      <w:proofErr w:type="spellStart"/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Мигицко</w:t>
      </w:r>
      <w:proofErr w:type="spellEnd"/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.   Ответы в его рассказе о картине.</w:t>
      </w:r>
    </w:p>
    <w:p w:rsidR="008241F3" w:rsidRPr="00683D8F" w:rsidRDefault="008241F3" w:rsidP="00683D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683D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Задание 3</w:t>
      </w:r>
    </w:p>
    <w:p w:rsidR="008241F3" w:rsidRPr="00683D8F" w:rsidRDefault="008241F3" w:rsidP="0068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83D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1. Где увидел сюжет картины «Бурлаки на Волге» Илья Репин? </w:t>
      </w:r>
    </w:p>
    <w:p w:rsidR="008241F3" w:rsidRPr="00683D8F" w:rsidRDefault="008241F3" w:rsidP="0068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83D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2. Какие детали отмечает критик Василий Стасов у главного героя картины?</w:t>
      </w:r>
    </w:p>
    <w:p w:rsidR="008241F3" w:rsidRPr="00683D8F" w:rsidRDefault="008241F3" w:rsidP="0068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83D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3.Как назвал писатель Федор Михайлович Достоевский картину Ильи  Репина? Согласен ли ты с его мнением? Объясни свою точку зрения.</w:t>
      </w:r>
    </w:p>
    <w:p w:rsidR="008241F3" w:rsidRPr="00683D8F" w:rsidRDefault="008241F3" w:rsidP="0068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</w:pPr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МАРШРУТНЫЙ ЛИСТ:   Зайдите на официальный сайт Виртуального Русского Музея </w:t>
      </w:r>
      <w:hyperlink r:id="rId8" w:history="1">
        <w:r w:rsidRPr="00683D8F">
          <w:rPr>
            <w:rStyle w:val="a3"/>
            <w:rFonts w:ascii="Times New Roman" w:hAnsi="Times New Roman" w:cs="Times New Roman"/>
            <w:color w:val="1155CC"/>
            <w:sz w:val="26"/>
            <w:szCs w:val="26"/>
            <w:shd w:val="clear" w:color="auto" w:fill="FFFFFF"/>
          </w:rPr>
          <w:t>https://rusmuseumvrm.ru</w:t>
        </w:r>
      </w:hyperlink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 /.    В основном меню выберите: </w:t>
      </w:r>
      <w:proofErr w:type="spellStart"/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Онлайн</w:t>
      </w:r>
      <w:proofErr w:type="spellEnd"/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ресурсы - Виртуальные туры - ШЕДЕВРЫ РУССКОГО МУЗЕЯ В ОДНОКЛАССНИКАХ.  Откройте картину </w:t>
      </w:r>
      <w:r w:rsidRPr="00683D8F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Ильи Репина «Бурлаки на Волге»</w:t>
      </w:r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и  прослушайте </w:t>
      </w:r>
      <w:proofErr w:type="spellStart"/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аудиогид</w:t>
      </w:r>
      <w:proofErr w:type="spellEnd"/>
      <w:r w:rsidRPr="00683D8F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. Ответы в его рассказе о картине.</w:t>
      </w:r>
    </w:p>
    <w:p w:rsidR="008241F3" w:rsidRPr="00683D8F" w:rsidRDefault="008241F3" w:rsidP="0068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8241F3" w:rsidRPr="00683D8F" w:rsidRDefault="008241F3" w:rsidP="00683D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683D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Задание 4 </w:t>
      </w:r>
    </w:p>
    <w:p w:rsidR="008241F3" w:rsidRPr="00683D8F" w:rsidRDefault="008241F3" w:rsidP="00683D8F">
      <w:pPr>
        <w:spacing w:after="0" w:line="240" w:lineRule="auto"/>
        <w:ind w:firstLine="709"/>
        <w:jc w:val="both"/>
        <w:rPr>
          <w:sz w:val="26"/>
          <w:szCs w:val="26"/>
        </w:rPr>
      </w:pPr>
      <w:r w:rsidRPr="00683D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Выбери одно из предложенных в </w:t>
      </w:r>
      <w:proofErr w:type="spellStart"/>
      <w:r w:rsidRPr="00683D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арт-квесте</w:t>
      </w:r>
      <w:proofErr w:type="spellEnd"/>
      <w:r w:rsidRPr="00683D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произведений. Представь, что ты экскурсовод и тебе нужно рассказать об этой картине зрителям. Подбери интересные </w:t>
      </w:r>
      <w:proofErr w:type="gramStart"/>
      <w:r w:rsidRPr="00683D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факты об</w:t>
      </w:r>
      <w:proofErr w:type="gramEnd"/>
      <w:r w:rsidRPr="00683D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этой картине и о художнике, составь рассказ и оформи презентацию из 5 слайдов. Обязательно включи в рассказ свои впечатления о картине и собственное мнение. Придумай интересное название для экскурсии, чтобы заинтересовать зрителей. Представь свою экскурсию по картине жюри.</w:t>
      </w:r>
    </w:p>
    <w:sectPr w:rsidR="008241F3" w:rsidRPr="00683D8F" w:rsidSect="00683D8F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0DD" w:rsidRDefault="00A670DD" w:rsidP="005614B4">
      <w:pPr>
        <w:spacing w:after="0" w:line="240" w:lineRule="auto"/>
      </w:pPr>
      <w:r>
        <w:separator/>
      </w:r>
    </w:p>
  </w:endnote>
  <w:endnote w:type="continuationSeparator" w:id="0">
    <w:p w:rsidR="00A670DD" w:rsidRDefault="00A670DD" w:rsidP="0056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5037"/>
      <w:docPartObj>
        <w:docPartGallery w:val="Page Numbers (Bottom of Page)"/>
        <w:docPartUnique/>
      </w:docPartObj>
    </w:sdtPr>
    <w:sdtContent>
      <w:p w:rsidR="005614B4" w:rsidRDefault="005614B4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614B4" w:rsidRDefault="005614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0DD" w:rsidRDefault="00A670DD" w:rsidP="005614B4">
      <w:pPr>
        <w:spacing w:after="0" w:line="240" w:lineRule="auto"/>
      </w:pPr>
      <w:r>
        <w:separator/>
      </w:r>
    </w:p>
  </w:footnote>
  <w:footnote w:type="continuationSeparator" w:id="0">
    <w:p w:rsidR="00A670DD" w:rsidRDefault="00A670DD" w:rsidP="00561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1F3"/>
    <w:rsid w:val="000070F6"/>
    <w:rsid w:val="004A3DDA"/>
    <w:rsid w:val="00507ACD"/>
    <w:rsid w:val="005614B4"/>
    <w:rsid w:val="00683D8F"/>
    <w:rsid w:val="006D0FD2"/>
    <w:rsid w:val="008241F3"/>
    <w:rsid w:val="00A6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1F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6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14B4"/>
  </w:style>
  <w:style w:type="paragraph" w:styleId="a6">
    <w:name w:val="footer"/>
    <w:basedOn w:val="a"/>
    <w:link w:val="a7"/>
    <w:uiPriority w:val="99"/>
    <w:unhideWhenUsed/>
    <w:rsid w:val="0056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museumvr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museumvr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museumvrm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Гайфуловна</dc:creator>
  <cp:keywords/>
  <dc:description/>
  <cp:lastModifiedBy>Наиля Гайфуловна</cp:lastModifiedBy>
  <cp:revision>5</cp:revision>
  <dcterms:created xsi:type="dcterms:W3CDTF">2022-10-06T05:17:00Z</dcterms:created>
  <dcterms:modified xsi:type="dcterms:W3CDTF">2022-10-06T06:45:00Z</dcterms:modified>
</cp:coreProperties>
</file>