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Аналитическая справка</w:t>
      </w:r>
    </w:p>
    <w:p w:rsidR="0081436E" w:rsidRPr="00B71834" w:rsidRDefault="00D51434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="00FA5DD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 итогам </w:t>
      </w: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проведения ВПР  по русскому языку </w:t>
      </w:r>
      <w:r w:rsidR="00FA5DD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  </w:t>
      </w:r>
      <w:r w:rsidR="00D51434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5, 6, 7, 8</w:t>
      </w: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классах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общеобразовательных учреждений 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муниципального района Стерлитамакский район РБ</w:t>
      </w:r>
    </w:p>
    <w:p w:rsidR="00FA5DDE" w:rsidRPr="00B71834" w:rsidRDefault="00FA5DD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в 2020-2021 учебном году</w:t>
      </w:r>
      <w:r w:rsidR="0081436E"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81436E" w:rsidRPr="00B71834" w:rsidRDefault="0081436E" w:rsidP="00FA5DD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B71834" w:rsidRDefault="00D51434" w:rsidP="0081436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71834">
        <w:rPr>
          <w:rFonts w:ascii="Times New Roman" w:hAnsi="Times New Roman"/>
          <w:b/>
          <w:i w:val="0"/>
          <w:sz w:val="28"/>
          <w:szCs w:val="28"/>
          <w:lang w:val="ru-RU"/>
        </w:rPr>
        <w:t>5 КЛАСС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Качественная </w:t>
      </w:r>
      <w:r w:rsidR="0032746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оценка</w:t>
      </w:r>
      <w:proofErr w:type="gramEnd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результатов </w:t>
      </w:r>
      <w:r w:rsidR="0032746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выполнени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я </w:t>
      </w:r>
      <w:r w:rsidR="0032746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проверочной работы по русскому языку.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FA5DDE" w:rsidRPr="00DB3D13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 участвовали</w:t>
            </w:r>
          </w:p>
        </w:tc>
      </w:tr>
      <w:tr w:rsidR="00FA5DDE" w:rsidRPr="00DB3D13" w:rsidTr="00BA2543">
        <w:trPr>
          <w:trHeight w:val="146"/>
        </w:trPr>
        <w:tc>
          <w:tcPr>
            <w:tcW w:w="3166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FA5DDE" w:rsidRPr="00DB3D13" w:rsidRDefault="00496EB6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 уважительной причине</w:t>
            </w:r>
          </w:p>
        </w:tc>
      </w:tr>
      <w:tr w:rsidR="00FA5DDE" w:rsidRPr="00CB6D26" w:rsidTr="00BA2543">
        <w:trPr>
          <w:trHeight w:val="244"/>
        </w:trPr>
        <w:tc>
          <w:tcPr>
            <w:tcW w:w="3166" w:type="dxa"/>
          </w:tcPr>
          <w:p w:rsidR="00FA5DDE" w:rsidRPr="00DB3D13" w:rsidRDefault="00D51434" w:rsidP="003A69F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477</w:t>
            </w:r>
            <w:r w:rsidR="003A69FC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FA5DDE" w:rsidRPr="00DB3D13" w:rsidRDefault="0081436E" w:rsidP="0081436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42</w:t>
            </w:r>
            <w:r w:rsidR="007E21E9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 чел. (8</w:t>
            </w: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%)</w:t>
            </w:r>
          </w:p>
        </w:tc>
        <w:tc>
          <w:tcPr>
            <w:tcW w:w="3196" w:type="dxa"/>
          </w:tcPr>
          <w:p w:rsidR="00FA5DDE" w:rsidRPr="00DB3D13" w:rsidRDefault="008D3AF8" w:rsidP="00496EB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52 чел.</w:t>
            </w:r>
            <w:r w:rsidR="00CB6D2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 92 %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81436E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Итоги выполнения ВПР по русскому языку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81436E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81436E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5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="00496EB6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х  классов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B71834"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p w:rsidR="00FA5DDE" w:rsidRPr="00DB3D13" w:rsidRDefault="00FA5DDE" w:rsidP="00FA5DD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56"/>
        <w:gridCol w:w="1737"/>
        <w:gridCol w:w="617"/>
        <w:gridCol w:w="617"/>
        <w:gridCol w:w="617"/>
        <w:gridCol w:w="617"/>
        <w:gridCol w:w="1739"/>
        <w:gridCol w:w="1215"/>
        <w:gridCol w:w="1556"/>
      </w:tblGrid>
      <w:tr w:rsidR="00496EB6" w:rsidRPr="00DB3D13" w:rsidTr="005C2695">
        <w:tc>
          <w:tcPr>
            <w:tcW w:w="837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учащихся выполнявших работу</w:t>
            </w:r>
          </w:p>
        </w:tc>
        <w:tc>
          <w:tcPr>
            <w:tcW w:w="2779" w:type="dxa"/>
            <w:gridSpan w:val="4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Выполнили на</w:t>
            </w:r>
          </w:p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Средний предметный балл выполнения ВПР</w:t>
            </w:r>
          </w:p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B6D26" w:rsidRPr="00DB3D13" w:rsidTr="005C2695">
        <w:tc>
          <w:tcPr>
            <w:tcW w:w="837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45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29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29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65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B6D26" w:rsidRPr="00DB3D13" w:rsidTr="005C2695">
        <w:tc>
          <w:tcPr>
            <w:tcW w:w="837" w:type="dxa"/>
          </w:tcPr>
          <w:p w:rsidR="00FA5DDE" w:rsidRPr="00CB6D26" w:rsidRDefault="0081436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45" w:type="dxa"/>
          </w:tcPr>
          <w:p w:rsidR="00FA5DDE" w:rsidRPr="00CB6D26" w:rsidRDefault="0081436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401</w:t>
            </w:r>
          </w:p>
        </w:tc>
        <w:tc>
          <w:tcPr>
            <w:tcW w:w="456" w:type="dxa"/>
          </w:tcPr>
          <w:p w:rsidR="00FA5DDE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72/ 17%</w:t>
            </w:r>
          </w:p>
        </w:tc>
        <w:tc>
          <w:tcPr>
            <w:tcW w:w="829" w:type="dxa"/>
          </w:tcPr>
          <w:p w:rsidR="00FA5DDE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97/</w:t>
            </w:r>
          </w:p>
          <w:p w:rsidR="00496EB6" w:rsidRPr="00CB6D26" w:rsidRDefault="00496EB6" w:rsidP="00496EB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24%</w:t>
            </w:r>
          </w:p>
        </w:tc>
        <w:tc>
          <w:tcPr>
            <w:tcW w:w="829" w:type="dxa"/>
          </w:tcPr>
          <w:p w:rsidR="00496EB6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154/</w:t>
            </w:r>
          </w:p>
          <w:p w:rsidR="00FA5DDE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39%</w:t>
            </w:r>
          </w:p>
        </w:tc>
        <w:tc>
          <w:tcPr>
            <w:tcW w:w="665" w:type="dxa"/>
          </w:tcPr>
          <w:p w:rsidR="00496EB6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78\</w:t>
            </w:r>
          </w:p>
          <w:p w:rsidR="00FA5DDE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20%</w:t>
            </w:r>
          </w:p>
        </w:tc>
        <w:tc>
          <w:tcPr>
            <w:tcW w:w="1662" w:type="dxa"/>
          </w:tcPr>
          <w:p w:rsidR="00FA5DDE" w:rsidRPr="00CB6D26" w:rsidRDefault="00496EB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82 %</w:t>
            </w:r>
          </w:p>
        </w:tc>
        <w:tc>
          <w:tcPr>
            <w:tcW w:w="1173" w:type="dxa"/>
          </w:tcPr>
          <w:p w:rsidR="00FA5DDE" w:rsidRPr="00CB6D26" w:rsidRDefault="00496EB6" w:rsidP="00496EB6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58 %</w:t>
            </w:r>
          </w:p>
        </w:tc>
        <w:tc>
          <w:tcPr>
            <w:tcW w:w="1475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B71834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,5</w:t>
            </w:r>
            <w:r w:rsidR="00DB3D13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ВПР</w:t>
      </w:r>
    </w:p>
    <w:p w:rsidR="0081436E" w:rsidRPr="00DB3D13" w:rsidRDefault="0081436E" w:rsidP="00FA5DDE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81436E" w:rsidRPr="00DB3D13" w:rsidRDefault="0081436E" w:rsidP="00B71834">
      <w:pPr>
        <w:ind w:firstLine="708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ВПР по русскому языку проводилась в целях мониторинга качества подготовки обучающихся 5-го класса, направленного на обеспечение эффективной реализации государственного образовательного стандарта основного общего образования.</w:t>
      </w:r>
    </w:p>
    <w:p w:rsidR="0081436E" w:rsidRPr="00DB3D13" w:rsidRDefault="0081436E" w:rsidP="0081436E">
      <w:pPr>
        <w:ind w:firstLine="708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Задания диагностической работы призваны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81436E" w:rsidRPr="00DB3D13" w:rsidRDefault="0081436E" w:rsidP="0081436E">
      <w:pPr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ВПР по русскому языку проводилась в форме письменной работы. Проверочная работа состояла из 12 заданий, которые</w:t>
      </w:r>
      <w:r w:rsidRPr="00DB3D13">
        <w:rPr>
          <w:rFonts w:ascii="Times New Roman" w:hAnsi="Times New Roman"/>
          <w:i w:val="0"/>
          <w:sz w:val="28"/>
          <w:szCs w:val="28"/>
        </w:rPr>
        <w:t> </w:t>
      </w:r>
      <w:r w:rsidRPr="00DB3D13">
        <w:rPr>
          <w:rFonts w:ascii="Times New Roman" w:hAnsi="Times New Roman"/>
          <w:i w:val="0"/>
          <w:sz w:val="28"/>
          <w:szCs w:val="28"/>
          <w:lang w:val="ru-RU"/>
        </w:rPr>
        <w:t xml:space="preserve">были рассчитаны на </w:t>
      </w:r>
      <w:r w:rsidRPr="00DB3D13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базовый уровень усвоения содержания учебного материала. Время выполнения проверочной работы</w:t>
      </w:r>
      <w:r w:rsidRPr="00DB3D13">
        <w:rPr>
          <w:rFonts w:ascii="Times New Roman" w:hAnsi="Times New Roman"/>
          <w:i w:val="0"/>
          <w:sz w:val="28"/>
          <w:szCs w:val="28"/>
        </w:rPr>
        <w:t> </w:t>
      </w:r>
      <w:r w:rsidRPr="00DB3D13">
        <w:rPr>
          <w:rFonts w:ascii="Times New Roman" w:hAnsi="Times New Roman"/>
          <w:i w:val="0"/>
          <w:sz w:val="28"/>
          <w:szCs w:val="28"/>
          <w:lang w:val="ru-RU"/>
        </w:rPr>
        <w:t>– 60 минут.</w:t>
      </w:r>
    </w:p>
    <w:p w:rsidR="0081436E" w:rsidRPr="00DB3D13" w:rsidRDefault="0081436E" w:rsidP="0081436E">
      <w:pPr>
        <w:ind w:firstLine="708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Перед началом работы все обучающиеся прошли подробный инструктаж по его проведению.</w:t>
      </w:r>
      <w:r w:rsidR="00B71834" w:rsidRPr="00DB3D1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i w:val="0"/>
          <w:sz w:val="28"/>
          <w:szCs w:val="28"/>
          <w:lang w:val="ru-RU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отметки.</w:t>
      </w:r>
    </w:p>
    <w:p w:rsidR="00B71834" w:rsidRPr="00DB3D13" w:rsidRDefault="00B71834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71834" w:rsidRPr="00DB3D13" w:rsidRDefault="00B71834" w:rsidP="00B71834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Работа состояла из 12 заданий: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1.Списывание текста (раскрыть скобки, вставить, где необходимо, пропущенные буквы и знаки препинания)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2.Языковые разборы слов (фонетический, морфемный, морфологический, синтаксический)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3.Ударение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4.Определение частей речи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5.Найти предложение с прямой речью, расставить знаки препинания, составить схему предложения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6.Найти предложение, в котором надо поставить запятые, объяснить свой выбор (обращение)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7.Найти предложение, в котором надо поставить запятые, объяснить свой выбор (сложное предложение)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8.Основная мысль текста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9.Ответ на вопрос по тексту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10.Определение типа речи в предложенных предложениях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11.Найти слово с предложенным значением</w:t>
      </w:r>
    </w:p>
    <w:p w:rsidR="00B71834" w:rsidRPr="00DB3D13" w:rsidRDefault="00B71834" w:rsidP="00B71834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i w:val="0"/>
          <w:sz w:val="28"/>
          <w:szCs w:val="28"/>
          <w:lang w:val="ru-RU"/>
        </w:rPr>
        <w:t>12.Найти антоним к слову.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r w:rsidRPr="00DB3D13">
        <w:rPr>
          <w:color w:val="000000"/>
          <w:sz w:val="28"/>
          <w:szCs w:val="28"/>
        </w:rPr>
        <w:br/>
      </w:r>
      <w:r w:rsidRPr="00DB3D13">
        <w:rPr>
          <w:rStyle w:val="c0"/>
          <w:color w:val="000000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B71834" w:rsidRPr="00DB3D13" w:rsidRDefault="00B71834" w:rsidP="00B71834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val="ru-RU" w:eastAsia="ru-RU"/>
        </w:rPr>
        <w:t>Вывод</w:t>
      </w:r>
      <w:r w:rsidRPr="00DB3D13"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 w:eastAsia="ru-RU"/>
        </w:rPr>
        <w:t>:</w:t>
      </w: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анализ результатов ВПР по русскому языку показал, что учащиеся  при выполнении заданий сталкиваются с темами, требующими дополнительной проработки:</w:t>
      </w:r>
    </w:p>
    <w:p w:rsidR="00B71834" w:rsidRPr="00DB3D13" w:rsidRDefault="00B71834" w:rsidP="00B71834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1. Морфемный разбор слова</w:t>
      </w:r>
    </w:p>
    <w:p w:rsidR="00B71834" w:rsidRPr="00DB3D13" w:rsidRDefault="00B71834" w:rsidP="00B71834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2. Морфологический разбор слова</w:t>
      </w:r>
    </w:p>
    <w:p w:rsidR="00B71834" w:rsidRPr="00DB3D13" w:rsidRDefault="00B71834" w:rsidP="00B71834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3. Расстановка знаков препинания в предложениях с прямой речью, обращением и в сложном предложении</w:t>
      </w:r>
    </w:p>
    <w:p w:rsidR="00B71834" w:rsidRPr="00DB3D13" w:rsidRDefault="00B71834" w:rsidP="00B71834">
      <w:pPr>
        <w:contextualSpacing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4.Определение типа речи и нахождение антонимов</w:t>
      </w:r>
    </w:p>
    <w:p w:rsidR="0032746B" w:rsidRPr="0032746B" w:rsidRDefault="0032746B" w:rsidP="0032746B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2746B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Рекомендации</w:t>
      </w:r>
      <w:r w:rsidRPr="0032746B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32746B" w:rsidRPr="0032746B" w:rsidRDefault="0032746B" w:rsidP="0032746B">
      <w:pPr>
        <w:tabs>
          <w:tab w:val="left" w:pos="1440"/>
        </w:tabs>
        <w:suppressAutoHyphens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32746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1. Продолжить системную </w:t>
      </w:r>
      <w:r w:rsidRPr="0032746B">
        <w:rPr>
          <w:rFonts w:ascii="Times New Roman" w:hAnsi="Times New Roman"/>
          <w:i w:val="0"/>
          <w:sz w:val="28"/>
          <w:szCs w:val="28"/>
          <w:lang w:val="ru-RU"/>
        </w:rPr>
        <w:t>работу</w:t>
      </w:r>
      <w:r w:rsidRPr="0032746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, ориентированную </w:t>
      </w:r>
      <w:r w:rsidRPr="0032746B"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r w:rsidRPr="0032746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качественный конечный результат </w:t>
      </w:r>
      <w:r w:rsidRPr="0032746B">
        <w:rPr>
          <w:rFonts w:ascii="Times New Roman" w:hAnsi="Times New Roman"/>
          <w:i w:val="0"/>
          <w:sz w:val="28"/>
          <w:szCs w:val="28"/>
          <w:lang w:val="ru-RU"/>
        </w:rPr>
        <w:t xml:space="preserve">по подготовке к </w:t>
      </w:r>
      <w:r w:rsidRPr="0032746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итоговой аттестации обучающихся. </w:t>
      </w:r>
    </w:p>
    <w:p w:rsidR="0032746B" w:rsidRPr="0032746B" w:rsidRDefault="0032746B" w:rsidP="0032746B">
      <w:pPr>
        <w:tabs>
          <w:tab w:val="left" w:pos="1440"/>
        </w:tabs>
        <w:suppressAutoHyphens/>
        <w:rPr>
          <w:rFonts w:ascii="Times New Roman" w:hAnsi="Times New Roman"/>
          <w:i w:val="0"/>
          <w:sz w:val="28"/>
          <w:szCs w:val="28"/>
          <w:lang w:val="ru-RU"/>
        </w:rPr>
      </w:pPr>
      <w:r w:rsidRPr="0032746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2. С</w:t>
      </w:r>
      <w:r w:rsidRPr="0032746B">
        <w:rPr>
          <w:rFonts w:ascii="Times New Roman" w:hAnsi="Times New Roman"/>
          <w:i w:val="0"/>
          <w:sz w:val="28"/>
          <w:szCs w:val="28"/>
          <w:lang w:val="ru-RU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32746B" w:rsidRPr="0032746B" w:rsidRDefault="0032746B" w:rsidP="0032746B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2746B">
        <w:rPr>
          <w:rFonts w:ascii="Times New Roman" w:hAnsi="Times New Roman"/>
          <w:i w:val="0"/>
          <w:sz w:val="28"/>
          <w:szCs w:val="28"/>
          <w:lang w:val="ru-RU"/>
        </w:rPr>
        <w:t xml:space="preserve">3. Продолжить  индивидуальную работу с  высоко </w:t>
      </w:r>
      <w:proofErr w:type="gramStart"/>
      <w:r w:rsidRPr="0032746B">
        <w:rPr>
          <w:rFonts w:ascii="Times New Roman" w:hAnsi="Times New Roman"/>
          <w:i w:val="0"/>
          <w:sz w:val="28"/>
          <w:szCs w:val="28"/>
          <w:lang w:val="ru-RU"/>
        </w:rPr>
        <w:t>мотивированными</w:t>
      </w:r>
      <w:proofErr w:type="gramEnd"/>
      <w:r w:rsidRPr="0032746B">
        <w:rPr>
          <w:rFonts w:ascii="Times New Roman" w:hAnsi="Times New Roman"/>
          <w:i w:val="0"/>
          <w:sz w:val="28"/>
          <w:szCs w:val="28"/>
          <w:lang w:val="ru-RU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F47671" w:rsidRDefault="00F47671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2746B" w:rsidRDefault="0032746B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2746B" w:rsidRDefault="0032746B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2746B" w:rsidRDefault="0032746B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2746B" w:rsidRDefault="0032746B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r w:rsidRPr="00DB3D13">
        <w:rPr>
          <w:color w:val="000000"/>
          <w:sz w:val="28"/>
          <w:szCs w:val="28"/>
        </w:rPr>
        <w:br/>
      </w:r>
      <w:r w:rsidRPr="00DB3D13">
        <w:rPr>
          <w:rStyle w:val="c0"/>
          <w:color w:val="000000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ind w:right="40"/>
        <w:rPr>
          <w:color w:val="000000"/>
          <w:sz w:val="28"/>
          <w:szCs w:val="28"/>
        </w:rPr>
      </w:pPr>
      <w:r w:rsidRPr="00DB3D13">
        <w:rPr>
          <w:color w:val="000000"/>
          <w:sz w:val="28"/>
          <w:szCs w:val="28"/>
        </w:rPr>
        <w:br/>
      </w:r>
      <w:r w:rsidRPr="00DB3D13">
        <w:rPr>
          <w:rStyle w:val="c0"/>
          <w:color w:val="000000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81436E" w:rsidRPr="00DB3D13" w:rsidRDefault="0081436E" w:rsidP="0081436E">
      <w:pPr>
        <w:pStyle w:val="c4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81436E" w:rsidRPr="00DB3D13" w:rsidRDefault="0081436E" w:rsidP="0081436E">
      <w:pPr>
        <w:pStyle w:val="c10"/>
        <w:shd w:val="clear" w:color="auto" w:fill="FFFFFF"/>
        <w:spacing w:before="0" w:beforeAutospacing="0" w:after="0" w:afterAutospacing="0" w:line="0" w:lineRule="auto"/>
        <w:ind w:right="140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 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81436E" w:rsidRPr="00DB3D13" w:rsidRDefault="0081436E" w:rsidP="0081436E">
      <w:pPr>
        <w:pStyle w:val="c39"/>
        <w:shd w:val="clear" w:color="auto" w:fill="FFFFFF"/>
        <w:spacing w:before="0" w:beforeAutospacing="0" w:after="0" w:afterAutospacing="0" w:line="0" w:lineRule="auto"/>
        <w:ind w:right="80"/>
        <w:jc w:val="both"/>
        <w:rPr>
          <w:color w:val="000000"/>
          <w:sz w:val="28"/>
          <w:szCs w:val="28"/>
        </w:rPr>
      </w:pPr>
      <w:r w:rsidRPr="00DB3D13">
        <w:rPr>
          <w:rStyle w:val="c0"/>
          <w:color w:val="000000"/>
          <w:sz w:val="28"/>
          <w:szCs w:val="28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олько</w:t>
      </w:r>
      <w:proofErr w:type="spellEnd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% учащихся  умеют правильно списывать осложненный пропусками орфограмм и </w:t>
      </w:r>
      <w:proofErr w:type="spellStart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пунктограмм</w:t>
      </w:r>
      <w:proofErr w:type="spellEnd"/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текст, осуществлять самоконтроль выполненных действий,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-только % учащихся умеют классифицировать согласные звуки по мягкости – твердости, -% учащихся е умеют делить слова на морфемы,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-% учащихся умеют распознавать изученные части речи,</w:t>
      </w:r>
    </w:p>
    <w:p w:rsidR="00F47671" w:rsidRPr="00F47671" w:rsidRDefault="00F47671" w:rsidP="00F47671">
      <w:pPr>
        <w:shd w:val="clear" w:color="auto" w:fill="FFFFFF"/>
        <w:spacing w:line="0" w:lineRule="auto"/>
        <w:ind w:left="358" w:right="60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B3D1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-% учащихся умеют распознать и графически обозначать главные члены предложения.</w:t>
      </w:r>
    </w:p>
    <w:p w:rsidR="00FA5DDE" w:rsidRPr="00DB3D13" w:rsidRDefault="007E21E9" w:rsidP="00CB6D26">
      <w:pPr>
        <w:pStyle w:val="a6"/>
        <w:ind w:firstLine="36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6  КЛАСС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Качественная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оценка</w:t>
      </w:r>
      <w:proofErr w:type="gramEnd"/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результатов выполнен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ия проверочной работы по русскому языку.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FA5DDE" w:rsidRPr="00CB6D26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 участвовали</w:t>
            </w:r>
          </w:p>
        </w:tc>
      </w:tr>
      <w:tr w:rsidR="00FA5DDE" w:rsidRPr="00CB6D26" w:rsidTr="00BA2543">
        <w:trPr>
          <w:trHeight w:val="146"/>
        </w:trPr>
        <w:tc>
          <w:tcPr>
            <w:tcW w:w="3166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FA5DDE" w:rsidRPr="00DB3D13" w:rsidRDefault="00FA5DDE" w:rsidP="00BA25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 уважительной причине</w:t>
            </w:r>
          </w:p>
        </w:tc>
      </w:tr>
      <w:tr w:rsidR="00FA5DDE" w:rsidRPr="00DB3D13" w:rsidTr="00BA2543">
        <w:trPr>
          <w:trHeight w:val="244"/>
        </w:trPr>
        <w:tc>
          <w:tcPr>
            <w:tcW w:w="3166" w:type="dxa"/>
          </w:tcPr>
          <w:p w:rsidR="00FA5DDE" w:rsidRPr="00DB3D13" w:rsidRDefault="007E21E9" w:rsidP="007E21E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452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FA5DDE" w:rsidRPr="00DB3D13" w:rsidRDefault="007E21E9" w:rsidP="007E21E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408 чел. </w:t>
            </w:r>
            <w:proofErr w:type="gramStart"/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90 %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3196" w:type="dxa"/>
          </w:tcPr>
          <w:p w:rsidR="00FA5DDE" w:rsidRPr="00DB3D13" w:rsidRDefault="008D3AF8" w:rsidP="008D3AF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39   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</w:t>
            </w:r>
            <w:r w:rsidR="00CB6D2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 89 %</w:t>
            </w:r>
            <w:r w:rsidR="00FA5DDE" w:rsidRPr="00DB3D1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Итоги выполнения ВПР по русскому языку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6-х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>ов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p w:rsidR="00FA5DDE" w:rsidRPr="00DB3D13" w:rsidRDefault="00FA5DDE" w:rsidP="00FA5DD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31"/>
        <w:gridCol w:w="1645"/>
        <w:gridCol w:w="636"/>
        <w:gridCol w:w="770"/>
        <w:gridCol w:w="770"/>
        <w:gridCol w:w="620"/>
        <w:gridCol w:w="1657"/>
        <w:gridCol w:w="1167"/>
        <w:gridCol w:w="1475"/>
      </w:tblGrid>
      <w:tr w:rsidR="00FA5DDE" w:rsidRPr="00DB3D13" w:rsidTr="00BA2543">
        <w:tc>
          <w:tcPr>
            <w:tcW w:w="838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3AF8" w:rsidRPr="00DB3D13" w:rsidTr="00BA2543">
        <w:tc>
          <w:tcPr>
            <w:tcW w:w="838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3AF8" w:rsidRPr="00DB3D13" w:rsidTr="00BA2543">
        <w:tc>
          <w:tcPr>
            <w:tcW w:w="838" w:type="dxa"/>
          </w:tcPr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45" w:type="dxa"/>
          </w:tcPr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408</w:t>
            </w:r>
          </w:p>
        </w:tc>
        <w:tc>
          <w:tcPr>
            <w:tcW w:w="435" w:type="dxa"/>
          </w:tcPr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67\</w:t>
            </w:r>
          </w:p>
          <w:p w:rsidR="008D3AF8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836" w:type="dxa"/>
          </w:tcPr>
          <w:p w:rsidR="008D3AF8" w:rsidRPr="00CB6D26" w:rsidRDefault="00610FB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145</w:t>
            </w:r>
            <w:r w:rsidR="008D3AF8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35,5</w:t>
            </w:r>
          </w:p>
        </w:tc>
        <w:tc>
          <w:tcPr>
            <w:tcW w:w="836" w:type="dxa"/>
          </w:tcPr>
          <w:p w:rsidR="00FA5DDE" w:rsidRPr="00CB6D26" w:rsidRDefault="00610FB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121</w:t>
            </w:r>
            <w:r w:rsidR="008D3AF8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\ 30 </w:t>
            </w:r>
          </w:p>
        </w:tc>
        <w:tc>
          <w:tcPr>
            <w:tcW w:w="671" w:type="dxa"/>
          </w:tcPr>
          <w:p w:rsidR="00FA5DDE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75\</w:t>
            </w:r>
          </w:p>
          <w:p w:rsidR="008D3AF8" w:rsidRPr="00CB6D26" w:rsidRDefault="008D3AF8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662" w:type="dxa"/>
          </w:tcPr>
          <w:p w:rsidR="00FA5DDE" w:rsidRPr="00CB6D26" w:rsidRDefault="008D3AF8" w:rsidP="008D3AF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83,5</w:t>
            </w:r>
          </w:p>
        </w:tc>
        <w:tc>
          <w:tcPr>
            <w:tcW w:w="1173" w:type="dxa"/>
          </w:tcPr>
          <w:p w:rsidR="00FA5DDE" w:rsidRPr="00CB6D26" w:rsidRDefault="00FA5DDE" w:rsidP="00BA25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D3AF8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1475" w:type="dxa"/>
          </w:tcPr>
          <w:p w:rsidR="00FA5DDE" w:rsidRPr="00CB6D26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DB3D13" w:rsidRP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,5</w:t>
            </w:r>
          </w:p>
        </w:tc>
      </w:tr>
    </w:tbl>
    <w:p w:rsidR="00FA5DDE" w:rsidRPr="00DB3D13" w:rsidRDefault="00FA5DDE" w:rsidP="00FA5DDE">
      <w:pPr>
        <w:rPr>
          <w:rFonts w:ascii="Times New Roman" w:hAnsi="Times New Roman"/>
          <w:sz w:val="28"/>
          <w:szCs w:val="28"/>
          <w:lang w:val="ru-RU"/>
        </w:rPr>
      </w:pPr>
    </w:p>
    <w:p w:rsidR="00FA5DDE" w:rsidRPr="00DB3D13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B3D13">
        <w:rPr>
          <w:rFonts w:ascii="Times New Roman" w:hAnsi="Times New Roman"/>
          <w:b/>
          <w:i w:val="0"/>
          <w:sz w:val="28"/>
          <w:szCs w:val="28"/>
        </w:rPr>
        <w:t>II</w:t>
      </w:r>
      <w:r w:rsidRPr="00DB3D13">
        <w:rPr>
          <w:rFonts w:ascii="Times New Roman" w:hAnsi="Times New Roman"/>
          <w:b/>
          <w:i w:val="0"/>
          <w:sz w:val="28"/>
          <w:szCs w:val="28"/>
          <w:lang w:val="ru-RU"/>
        </w:rPr>
        <w:t>. Проблемно-ориентированный анализ итогов ВПР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Количество заданий: 14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Время выполнения: 60 минут.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Максимальный балл, который можно получить за всю работу - 51.</w:t>
      </w:r>
    </w:p>
    <w:p w:rsidR="00DB3D13" w:rsidRPr="006506AF" w:rsidRDefault="00DB3D13" w:rsidP="00DB3D13">
      <w:pPr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Работа состояла из 14 заданий: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1.Умение обучающихся правильно списывать осложненный пропусками орфограмм и </w:t>
      </w:r>
      <w:proofErr w:type="spellStart"/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пунктограмм</w:t>
      </w:r>
      <w:proofErr w:type="spellEnd"/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текст, соблюдая при письме изученные орфографические и пунктуационные нормы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кв в сл</w:t>
      </w:r>
      <w:proofErr w:type="gramEnd"/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ове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4.Уровень владения орфоэпическими нормами русского литературного языка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5.Умение опознавать самостоятельные части речи и их формы,  служебные части речи в указанном предложении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6.Умение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lastRenderedPageBreak/>
        <w:t>7.Опознавать предложения с подлежащим и сказуемым, выраженными существительными в именительном падеже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8.Опознавать предложения  с обращением, однородными членами предложения, сложное предложение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9.Умение распознавать и адекватно формулировать основную мысль текста в письменной форме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10.Умение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11.Ориентирование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12.Распознавать лексическое значение многозначного слова с опорой на указанный в задании контекст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13.Умение распознавать стилистическую окраску заданного слова и подбирать к слову близкие по значению слова (синонимы)</w:t>
      </w:r>
    </w:p>
    <w:p w:rsidR="00DB3D13" w:rsidRPr="00DB3D13" w:rsidRDefault="00DB3D13" w:rsidP="00DB3D13">
      <w:pPr>
        <w:contextualSpacing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14.Распознавание значения фразеологической единицы (учебно-языковое умение).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b/>
          <w:i w:val="0"/>
          <w:sz w:val="28"/>
          <w:szCs w:val="28"/>
          <w:lang w:val="ru-RU" w:eastAsia="ru-RU"/>
        </w:rPr>
        <w:t xml:space="preserve">Вывод: </w:t>
      </w: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анализ результатов ВПР по русскому языку показал, что 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- 60% учащихся  умеют правильно списывать осложненный пропусками орфограмм и </w:t>
      </w:r>
      <w:proofErr w:type="spellStart"/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пунктограмм</w:t>
      </w:r>
      <w:proofErr w:type="spellEnd"/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текст, осуществлять самоконтроль выполненных действий, 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- 45% учащихся умеют классифицировать согласные звуки по мягкости – твердости,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-75% учащихся  умеют делить слова на морфемы,</w:t>
      </w:r>
    </w:p>
    <w:p w:rsidR="00DB3D13" w:rsidRPr="00DB3D13" w:rsidRDefault="00DB3D13" w:rsidP="00DB3D13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- 60% учащихся умеют распознавать изученные части речи.</w:t>
      </w:r>
    </w:p>
    <w:p w:rsidR="00DB3D13" w:rsidRDefault="00DB3D13" w:rsidP="00DB3D13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B3D13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Темы, требующие дополнительной проработки: </w:t>
      </w:r>
      <w:r w:rsidRPr="00DB3D1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фонетический  анализ слова, расстановка знаков препинания в предложениях с обращениями, постановка тире в простом предложении, лексический анализ слова.</w:t>
      </w:r>
    </w:p>
    <w:p w:rsidR="006506AF" w:rsidRPr="006506AF" w:rsidRDefault="006506AF" w:rsidP="00DB3D13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p w:rsidR="006506AF" w:rsidRPr="006506AF" w:rsidRDefault="006506AF" w:rsidP="006506AF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Рекомендации: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506AF" w:rsidRPr="006506AF" w:rsidRDefault="006506AF" w:rsidP="006506AF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проанализировать результаты ВПР;</w:t>
      </w:r>
    </w:p>
    <w:p w:rsidR="006506AF" w:rsidRPr="006506AF" w:rsidRDefault="006506AF" w:rsidP="006506AF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запланировать коррекционную работу по ликвидации пробелов в знаниях обучающихся;</w:t>
      </w:r>
    </w:p>
    <w:p w:rsidR="006506AF" w:rsidRPr="006506AF" w:rsidRDefault="006506AF" w:rsidP="006506AF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усилить практическую работу по языковым разборам;</w:t>
      </w:r>
    </w:p>
    <w:p w:rsidR="006506AF" w:rsidRPr="006506AF" w:rsidRDefault="006506AF" w:rsidP="006506AF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продолжить работу по технике чтения, анализу текстов;</w:t>
      </w:r>
    </w:p>
    <w:p w:rsidR="006506AF" w:rsidRPr="006506AF" w:rsidRDefault="006506AF" w:rsidP="006506AF">
      <w:pPr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>с</w:t>
      </w:r>
      <w:r w:rsidRPr="006506AF">
        <w:rPr>
          <w:rFonts w:ascii="Times New Roman" w:eastAsia="Times New Roman" w:hAnsi="Times New Roman"/>
          <w:i w:val="0"/>
          <w:sz w:val="28"/>
          <w:szCs w:val="28"/>
          <w:lang w:val="ru-RU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</w:t>
      </w:r>
      <w:r w:rsidRPr="006506AF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FA5DDE" w:rsidRPr="007B05AA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DB3D13" w:rsidRDefault="00FA5DDE" w:rsidP="00FA5DD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B3D13" w:rsidRDefault="00DB3D13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DB3D13" w:rsidRDefault="00DB3D13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DB3D13" w:rsidRDefault="00DB3D13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DB3D13" w:rsidRDefault="00DB3D13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DB3D13" w:rsidRDefault="00DB3D13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DB3D13" w:rsidRDefault="00DB3D13" w:rsidP="00FA5DDE">
      <w:pPr>
        <w:rPr>
          <w:rFonts w:ascii="Times New Roman" w:hAnsi="Times New Roman"/>
          <w:sz w:val="24"/>
          <w:szCs w:val="24"/>
          <w:lang w:val="ru-RU"/>
        </w:rPr>
      </w:pPr>
    </w:p>
    <w:p w:rsidR="00FA5DDE" w:rsidRPr="00CB6D26" w:rsidRDefault="007E21E9" w:rsidP="00CB6D26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>7 КЛАСС</w:t>
      </w:r>
    </w:p>
    <w:p w:rsidR="00FA5DDE" w:rsidRPr="00CB6D26" w:rsidRDefault="00FA5DDE" w:rsidP="00FA5DDE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 w:rsidRPr="00CB6D26">
        <w:rPr>
          <w:rFonts w:ascii="Times New Roman" w:hAnsi="Times New Roman"/>
          <w:b/>
          <w:i w:val="0"/>
          <w:sz w:val="28"/>
          <w:szCs w:val="28"/>
        </w:rPr>
        <w:t>I</w:t>
      </w:r>
      <w:r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>. Качественная оценка результатов выполнен</w:t>
      </w:r>
      <w:r w:rsidR="00CB6D26"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>ия проверочной работы по русскому языку.</w:t>
      </w:r>
      <w:proofErr w:type="gramEnd"/>
      <w:r w:rsidRPr="00CB6D2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b/>
          <w:i w:val="0"/>
          <w:sz w:val="24"/>
          <w:szCs w:val="24"/>
          <w:lang w:val="ru-RU"/>
        </w:rPr>
        <w:t>1.Показатели участия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:</w:t>
      </w: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FA5DDE" w:rsidTr="00BA2543">
        <w:trPr>
          <w:trHeight w:val="244"/>
        </w:trPr>
        <w:tc>
          <w:tcPr>
            <w:tcW w:w="3166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FA5DDE" w:rsidTr="00BA2543">
        <w:trPr>
          <w:trHeight w:val="146"/>
        </w:trPr>
        <w:tc>
          <w:tcPr>
            <w:tcW w:w="3166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FA5DDE" w:rsidRPr="00163348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FA5DDE" w:rsidTr="00BA2543">
        <w:trPr>
          <w:trHeight w:val="244"/>
        </w:trPr>
        <w:tc>
          <w:tcPr>
            <w:tcW w:w="3166" w:type="dxa"/>
          </w:tcPr>
          <w:p w:rsidR="00FA5DDE" w:rsidRPr="00163348" w:rsidRDefault="007E21E9" w:rsidP="005C269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428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(100%)</w:t>
            </w:r>
          </w:p>
        </w:tc>
        <w:tc>
          <w:tcPr>
            <w:tcW w:w="3167" w:type="dxa"/>
          </w:tcPr>
          <w:p w:rsidR="00FA5DDE" w:rsidRPr="00163348" w:rsidRDefault="007E21E9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37</w:t>
            </w:r>
            <w:r w:rsidR="00C9700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CB6D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(88</w:t>
            </w:r>
            <w:r w:rsidR="00FA5DDE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FA5DDE" w:rsidRPr="00163348" w:rsidRDefault="00CB6D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 человек/ 94%</w:t>
            </w:r>
          </w:p>
        </w:tc>
      </w:tr>
    </w:tbl>
    <w:p w:rsidR="00FA5DDE" w:rsidRDefault="00FA5DDE" w:rsidP="00FA5DDE">
      <w:pPr>
        <w:rPr>
          <w:lang w:val="ru-RU"/>
        </w:rPr>
      </w:pPr>
    </w:p>
    <w:p w:rsidR="00FA5DDE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5DDE" w:rsidRPr="00AA2E85" w:rsidRDefault="00FA5DDE" w:rsidP="00FA5DDE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Итоги выполнения ВПР по русскому языку</w:t>
      </w:r>
      <w:r w:rsidRPr="00AA2E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>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в 2020-2021</w:t>
      </w:r>
      <w:r w:rsidR="00CB6D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учебном году.</w:t>
      </w:r>
    </w:p>
    <w:p w:rsidR="00FA5DDE" w:rsidRDefault="00FA5DDE" w:rsidP="00FA5DDE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835"/>
        <w:gridCol w:w="1645"/>
        <w:gridCol w:w="523"/>
        <w:gridCol w:w="807"/>
        <w:gridCol w:w="807"/>
        <w:gridCol w:w="649"/>
        <w:gridCol w:w="1660"/>
        <w:gridCol w:w="1170"/>
        <w:gridCol w:w="1475"/>
      </w:tblGrid>
      <w:tr w:rsidR="00FA5DDE" w:rsidRPr="00163348" w:rsidTr="00BA2543">
        <w:tc>
          <w:tcPr>
            <w:tcW w:w="838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A5DDE" w:rsidRPr="00163348" w:rsidTr="00BA2543">
        <w:tc>
          <w:tcPr>
            <w:tcW w:w="838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FA5DDE" w:rsidRPr="00AA2E85" w:rsidRDefault="00FA5DDE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A5DDE" w:rsidRPr="00163348" w:rsidTr="00BA2543">
        <w:tc>
          <w:tcPr>
            <w:tcW w:w="838" w:type="dxa"/>
          </w:tcPr>
          <w:p w:rsidR="00FA5DDE" w:rsidRPr="004C6562" w:rsidRDefault="00CB6D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645" w:type="dxa"/>
          </w:tcPr>
          <w:p w:rsidR="00FA5DDE" w:rsidRPr="004C6562" w:rsidRDefault="00A656FD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CB6D26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435" w:type="dxa"/>
          </w:tcPr>
          <w:p w:rsidR="00FA5DDE" w:rsidRPr="004C6562" w:rsidRDefault="00CB6D26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BC6D31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4C6562" w:rsidRPr="004C6562" w:rsidRDefault="004C656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10 %</w:t>
            </w:r>
          </w:p>
        </w:tc>
        <w:tc>
          <w:tcPr>
            <w:tcW w:w="836" w:type="dxa"/>
          </w:tcPr>
          <w:p w:rsidR="00FA5DDE" w:rsidRPr="004C6562" w:rsidRDefault="002A5A2D" w:rsidP="00BC6D3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BC6D31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4C6562" w:rsidRPr="004C6562" w:rsidRDefault="004C6562" w:rsidP="00BC6D3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35 %</w:t>
            </w:r>
          </w:p>
        </w:tc>
        <w:tc>
          <w:tcPr>
            <w:tcW w:w="836" w:type="dxa"/>
          </w:tcPr>
          <w:p w:rsidR="00FA5DDE" w:rsidRPr="004C6562" w:rsidRDefault="00CB6D26" w:rsidP="00CB6D26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 43 %</w:t>
            </w:r>
          </w:p>
        </w:tc>
        <w:tc>
          <w:tcPr>
            <w:tcW w:w="671" w:type="dxa"/>
          </w:tcPr>
          <w:p w:rsidR="00FA5DDE" w:rsidRPr="004C6562" w:rsidRDefault="00512F1E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C97000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4C6562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</w:t>
            </w:r>
          </w:p>
          <w:p w:rsidR="004C6562" w:rsidRPr="004C6562" w:rsidRDefault="004C6562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12 %</w:t>
            </w:r>
          </w:p>
          <w:p w:rsidR="004C6562" w:rsidRPr="004C6562" w:rsidRDefault="004C6562" w:rsidP="00C9700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</w:tcPr>
          <w:p w:rsidR="00FA5DDE" w:rsidRPr="004C6562" w:rsidRDefault="004C6562" w:rsidP="00082E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89,8</w:t>
            </w:r>
            <w:r w:rsidR="00FA5DDE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173" w:type="dxa"/>
          </w:tcPr>
          <w:p w:rsidR="00FA5DDE" w:rsidRPr="004C6562" w:rsidRDefault="00FA5DDE" w:rsidP="00BA25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65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54.6</w:t>
            </w:r>
            <w:r w:rsidRPr="004C6562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FA5DDE" w:rsidRPr="004C6562" w:rsidRDefault="004C6562" w:rsidP="00BA25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3,</w:t>
            </w:r>
            <w:r w:rsidR="00FA5DDE" w:rsidRPr="004C65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</w:tbl>
    <w:p w:rsidR="004C6562" w:rsidRPr="004C6562" w:rsidRDefault="004C6562" w:rsidP="004C6562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4C6562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Количество заданий: 14</w:t>
      </w:r>
    </w:p>
    <w:p w:rsidR="004C6562" w:rsidRPr="004C6562" w:rsidRDefault="004C6562" w:rsidP="004C6562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4C6562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Время выполнения: 90 минут.</w:t>
      </w:r>
    </w:p>
    <w:p w:rsidR="004C6562" w:rsidRPr="004C6562" w:rsidRDefault="004C6562" w:rsidP="004C6562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4C6562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Максимальный балл, который можно получить за всю работу - 47.</w:t>
      </w:r>
    </w:p>
    <w:p w:rsidR="004C6562" w:rsidRPr="004C6562" w:rsidRDefault="004C6562" w:rsidP="004C6562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b/>
          <w:i w:val="0"/>
          <w:sz w:val="28"/>
          <w:szCs w:val="28"/>
          <w:lang w:val="ru-RU"/>
        </w:rPr>
        <w:t>Работа состояла из 14 заданий: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1.Проверяет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пунктограмм</w:t>
      </w:r>
      <w:proofErr w:type="spell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текст, соблюдая при письме изученные орфографические и пунктуационные нормы. 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</w:t>
      </w:r>
      <w:proofErr w:type="spell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сформированность</w:t>
      </w:r>
      <w:proofErr w:type="spell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коррективы</w:t>
      </w:r>
      <w:proofErr w:type="gram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как в конце действия, так и в процессе его реализации).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2.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−  морфемный  разбор  направлен  на  проверку  предметного  учебно-языкового  аналитического  умения  обучающихся  делить  слова 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на</w:t>
      </w:r>
      <w:proofErr w:type="gram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морфемы  на  основе  смыслового,  грамматического  и словообразовательного анализа слова; 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ю(</w:t>
      </w:r>
      <w:proofErr w:type="gram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spell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ие</w:t>
      </w:r>
      <w:proofErr w:type="spell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>)  морфему(-</w:t>
      </w:r>
      <w:proofErr w:type="spell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ы</w:t>
      </w:r>
      <w:proofErr w:type="spell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>); различать  изученные  способы  словообразования  слов  различных частей речи;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коррективы</w:t>
      </w:r>
      <w:proofErr w:type="gram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родо-видовых</w:t>
      </w:r>
      <w:proofErr w:type="spell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3.Нацелено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логическое  рассуждение</w:t>
      </w:r>
      <w:proofErr w:type="gram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4.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логическое рассуждение</w:t>
      </w:r>
      <w:proofErr w:type="gram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5.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6.Проверяет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</w:t>
      </w:r>
      <w:r w:rsidRPr="004C6562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контроль  на  уровне  произвольного  внимания)  универсальные учебные действия.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7- 8.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</w:t>
      </w:r>
      <w:proofErr w:type="spell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>применятьзнание</w:t>
      </w:r>
      <w:proofErr w:type="spellEnd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  синтаксиса  в  практике  правописания; 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9.На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10.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11.  </w:t>
      </w:r>
      <w:proofErr w:type="gramStart"/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12.  Выявляет  уровень  предметного  учебно-языкового опознавательного  умения  обучающихся  распознавать  лексическое  значение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 xml:space="preserve">13.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</w:t>
      </w:r>
      <w:r w:rsidRPr="004C6562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содержании контекста, нахождение в контексте требуемой информации (познавательные универсальные учебные действия). </w:t>
      </w:r>
    </w:p>
    <w:p w:rsidR="004C6562" w:rsidRPr="004C6562" w:rsidRDefault="004C6562" w:rsidP="004C6562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C6562">
        <w:rPr>
          <w:rFonts w:ascii="Times New Roman" w:hAnsi="Times New Roman"/>
          <w:i w:val="0"/>
          <w:sz w:val="28"/>
          <w:szCs w:val="28"/>
          <w:lang w:val="ru-RU"/>
        </w:rPr>
        <w:t>14.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4C6562" w:rsidRPr="004C6562" w:rsidRDefault="004C6562" w:rsidP="004C6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7CA3" w:rsidRPr="00717CA3" w:rsidRDefault="00717CA3" w:rsidP="00717CA3">
      <w:pPr>
        <w:ind w:left="-851" w:right="-284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717CA3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Рекомендации:</w:t>
      </w:r>
    </w:p>
    <w:p w:rsidR="00717CA3" w:rsidRPr="00717CA3" w:rsidRDefault="00717CA3" w:rsidP="00717CA3">
      <w:pPr>
        <w:ind w:left="-851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17CA3">
        <w:rPr>
          <w:rFonts w:ascii="Times New Roman" w:hAnsi="Times New Roman"/>
          <w:i w:val="0"/>
          <w:sz w:val="28"/>
          <w:szCs w:val="28"/>
          <w:lang w:val="ru-RU"/>
        </w:rPr>
        <w:t>1.Необходимо усилить индивидуальную и групповую работу в таких направлениях, как «Предложения с причастным и деепричастным оборотом» (задание 8.2), «Информационная переработка прочитанного материала (задание 9)</w:t>
      </w:r>
    </w:p>
    <w:p w:rsidR="00717CA3" w:rsidRPr="00717CA3" w:rsidRDefault="00717CA3" w:rsidP="00717CA3">
      <w:pPr>
        <w:ind w:left="-851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17CA3">
        <w:rPr>
          <w:rFonts w:ascii="Times New Roman" w:hAnsi="Times New Roman"/>
          <w:i w:val="0"/>
          <w:sz w:val="28"/>
          <w:szCs w:val="28"/>
          <w:lang w:val="ru-RU"/>
        </w:rPr>
        <w:t>2. В</w:t>
      </w:r>
      <w:r w:rsidRPr="00717CA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ключить в структуру урока словарные диктанты, различные виды разборов (морфологический, синтаксический, </w:t>
      </w:r>
      <w:r w:rsidRPr="00717CA3">
        <w:rPr>
          <w:rFonts w:ascii="Times New Roman" w:hAnsi="Times New Roman"/>
          <w:i w:val="0"/>
          <w:sz w:val="28"/>
          <w:szCs w:val="28"/>
          <w:lang w:val="ru-RU"/>
        </w:rPr>
        <w:t>морфемный и словообразовательный), повторение не только в конце темы, но включить в структуру каждого урока.</w:t>
      </w:r>
    </w:p>
    <w:p w:rsidR="00717CA3" w:rsidRPr="00717CA3" w:rsidRDefault="00717CA3" w:rsidP="00717CA3">
      <w:pPr>
        <w:ind w:left="-851" w:right="-284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717CA3">
        <w:rPr>
          <w:rFonts w:ascii="Times New Roman" w:hAnsi="Times New Roman"/>
          <w:i w:val="0"/>
          <w:sz w:val="28"/>
          <w:szCs w:val="28"/>
          <w:lang w:val="ru-RU"/>
        </w:rPr>
        <w:t>3. Проводить диагностику учебных достижений только по изданиям ФИПИ и материалам сайта ФИПИ в формате ВПР.</w:t>
      </w:r>
    </w:p>
    <w:p w:rsidR="00717CA3" w:rsidRPr="00717CA3" w:rsidRDefault="00717CA3" w:rsidP="00717CA3">
      <w:pPr>
        <w:ind w:left="-851" w:right="-284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717CA3">
        <w:rPr>
          <w:rFonts w:ascii="Times New Roman" w:hAnsi="Times New Roman"/>
          <w:i w:val="0"/>
          <w:sz w:val="28"/>
          <w:szCs w:val="28"/>
          <w:lang w:val="ru-RU"/>
        </w:rPr>
        <w:t xml:space="preserve">4.Сделать системным повторение разделов курса, по темам и разделам школьной программы по русскому языку; систематически комплексно работать над </w:t>
      </w:r>
      <w:proofErr w:type="spellStart"/>
      <w:r w:rsidRPr="00717CA3">
        <w:rPr>
          <w:rFonts w:ascii="Times New Roman" w:hAnsi="Times New Roman"/>
          <w:i w:val="0"/>
          <w:sz w:val="28"/>
          <w:szCs w:val="28"/>
          <w:lang w:val="ru-RU"/>
        </w:rPr>
        <w:t>овладениемвсех</w:t>
      </w:r>
      <w:proofErr w:type="spellEnd"/>
      <w:r w:rsidRPr="00717CA3">
        <w:rPr>
          <w:rFonts w:ascii="Times New Roman" w:hAnsi="Times New Roman"/>
          <w:i w:val="0"/>
          <w:sz w:val="28"/>
          <w:szCs w:val="28"/>
          <w:lang w:val="ru-RU"/>
        </w:rPr>
        <w:t xml:space="preserve"> норм русского  литературного языка.</w:t>
      </w:r>
    </w:p>
    <w:p w:rsidR="00717CA3" w:rsidRPr="00717CA3" w:rsidRDefault="00717CA3" w:rsidP="00717CA3">
      <w:pPr>
        <w:ind w:left="-851" w:right="-284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717CA3">
        <w:rPr>
          <w:rStyle w:val="c30"/>
          <w:rFonts w:ascii="Times New Roman" w:hAnsi="Times New Roman"/>
          <w:i w:val="0"/>
          <w:color w:val="000000"/>
          <w:sz w:val="28"/>
          <w:szCs w:val="28"/>
          <w:lang w:val="ru-RU"/>
        </w:rPr>
        <w:t>5.Составить план корректировки знаний обучающихся.</w:t>
      </w:r>
      <w:r w:rsidRPr="00717CA3">
        <w:rPr>
          <w:rStyle w:val="c30"/>
          <w:rFonts w:ascii="Times New Roman" w:hAnsi="Times New Roman"/>
          <w:i w:val="0"/>
          <w:color w:val="000000"/>
          <w:sz w:val="28"/>
          <w:szCs w:val="28"/>
        </w:rPr>
        <w:t> </w:t>
      </w:r>
      <w:r w:rsidRPr="00717CA3">
        <w:rPr>
          <w:rStyle w:val="c2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На занятиях необходимо проводить осложненные списывания, находить и правильно писать производные союзы в заданных предложениях, отличать их от омонимичных частей речи; орфографического умения правильно писать производные союзы. </w:t>
      </w:r>
      <w:r w:rsidRPr="00717CA3">
        <w:rPr>
          <w:rStyle w:val="c2"/>
          <w:rFonts w:ascii="Times New Roman" w:hAnsi="Times New Roman"/>
          <w:i w:val="0"/>
          <w:color w:val="000000"/>
          <w:sz w:val="28"/>
          <w:szCs w:val="28"/>
        </w:rPr>
        <w:t> </w:t>
      </w:r>
      <w:r w:rsidRPr="00717CA3">
        <w:rPr>
          <w:rStyle w:val="c2"/>
          <w:rFonts w:ascii="Times New Roman" w:hAnsi="Times New Roman"/>
          <w:i w:val="0"/>
          <w:color w:val="000000"/>
          <w:sz w:val="28"/>
          <w:szCs w:val="28"/>
          <w:lang w:val="ru-RU"/>
        </w:rPr>
        <w:t>Следует продолжить работу над текстом, лексическим значением слов, представляющих сложность для понимания обучающимися; закреплением пунктуационных навыков.</w:t>
      </w:r>
    </w:p>
    <w:p w:rsidR="004C6562" w:rsidRPr="004C6562" w:rsidRDefault="004C6562" w:rsidP="004C656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562" w:rsidRPr="004C6562" w:rsidRDefault="004C6562" w:rsidP="004C6562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4C6562" w:rsidRDefault="004C6562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7E21E9" w:rsidRPr="006506AF" w:rsidRDefault="007E21E9" w:rsidP="004C6562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8</w:t>
      </w:r>
      <w:r w:rsidR="003A69FC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</w:t>
      </w: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 w:rsidRPr="006506AF">
        <w:rPr>
          <w:rFonts w:ascii="Times New Roman" w:hAnsi="Times New Roman"/>
          <w:b/>
          <w:i w:val="0"/>
          <w:sz w:val="28"/>
          <w:szCs w:val="28"/>
        </w:rPr>
        <w:t>I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 Качественная оценка результатов выполнени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я проверочной работы по русскому языку.</w:t>
      </w:r>
      <w:proofErr w:type="gramEnd"/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1.Показатели участия:</w:t>
      </w: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166"/>
        <w:gridCol w:w="3167"/>
        <w:gridCol w:w="3196"/>
      </w:tblGrid>
      <w:tr w:rsidR="003A69FC" w:rsidTr="00234697">
        <w:trPr>
          <w:trHeight w:val="244"/>
        </w:trPr>
        <w:tc>
          <w:tcPr>
            <w:tcW w:w="3166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Участвовали в ВПР</w:t>
            </w: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участвовали</w:t>
            </w:r>
          </w:p>
        </w:tc>
      </w:tr>
      <w:tr w:rsidR="003A69FC" w:rsidTr="00234697">
        <w:trPr>
          <w:trHeight w:val="146"/>
        </w:trPr>
        <w:tc>
          <w:tcPr>
            <w:tcW w:w="3166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vMerge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3A69FC" w:rsidRPr="00163348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уважительной причине</w:t>
            </w:r>
          </w:p>
        </w:tc>
      </w:tr>
      <w:tr w:rsidR="003A69FC" w:rsidTr="00234697">
        <w:trPr>
          <w:trHeight w:val="244"/>
        </w:trPr>
        <w:tc>
          <w:tcPr>
            <w:tcW w:w="3166" w:type="dxa"/>
          </w:tcPr>
          <w:p w:rsidR="003A69FC" w:rsidRPr="00163348" w:rsidRDefault="007E21E9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399</w:t>
            </w:r>
            <w:r w:rsidR="005C26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 (100%)</w:t>
            </w:r>
          </w:p>
        </w:tc>
        <w:tc>
          <w:tcPr>
            <w:tcW w:w="3167" w:type="dxa"/>
          </w:tcPr>
          <w:p w:rsidR="003A69FC" w:rsidRPr="00163348" w:rsidRDefault="00532242" w:rsidP="003A69F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351</w:t>
            </w:r>
            <w:r w:rsidR="007E21E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чел. (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</w:t>
            </w:r>
            <w:r w:rsidR="003A69FC" w:rsidRPr="001633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3196" w:type="dxa"/>
          </w:tcPr>
          <w:p w:rsidR="003A69FC" w:rsidRPr="00163348" w:rsidRDefault="00532242" w:rsidP="0053224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 Человека/ 88 %</w:t>
            </w:r>
          </w:p>
        </w:tc>
      </w:tr>
    </w:tbl>
    <w:p w:rsidR="003A69FC" w:rsidRDefault="003A69FC" w:rsidP="003A69FC">
      <w:pPr>
        <w:rPr>
          <w:lang w:val="ru-RU"/>
        </w:rPr>
      </w:pPr>
    </w:p>
    <w:p w:rsidR="003A69FC" w:rsidRDefault="003A69FC" w:rsidP="003A69FC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4C656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Итоги выполнения ВПР по русскому языку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обучающимися</w:t>
      </w:r>
      <w:proofErr w:type="gramEnd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8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- </w:t>
      </w:r>
      <w:proofErr w:type="spellStart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х</w:t>
      </w:r>
      <w:proofErr w:type="spellEnd"/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классов</w:t>
      </w:r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532242"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году.</w:t>
      </w:r>
    </w:p>
    <w:p w:rsidR="003A69FC" w:rsidRDefault="003A69FC" w:rsidP="003A69FC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836"/>
        <w:gridCol w:w="1645"/>
        <w:gridCol w:w="523"/>
        <w:gridCol w:w="804"/>
        <w:gridCol w:w="804"/>
        <w:gridCol w:w="653"/>
        <w:gridCol w:w="1660"/>
        <w:gridCol w:w="1171"/>
        <w:gridCol w:w="1475"/>
      </w:tblGrid>
      <w:tr w:rsidR="003A69FC" w:rsidRPr="00163348" w:rsidTr="00234697">
        <w:tc>
          <w:tcPr>
            <w:tcW w:w="838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Выполнили на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(Чел/%)</w:t>
            </w:r>
          </w:p>
        </w:tc>
        <w:tc>
          <w:tcPr>
            <w:tcW w:w="1662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173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Средний предметный балл выполнения ВПР</w:t>
            </w:r>
          </w:p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234697">
        <w:tc>
          <w:tcPr>
            <w:tcW w:w="838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2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A69FC" w:rsidRPr="00163348" w:rsidTr="00234697">
        <w:tc>
          <w:tcPr>
            <w:tcW w:w="838" w:type="dxa"/>
          </w:tcPr>
          <w:p w:rsidR="003A69FC" w:rsidRPr="00AA2E85" w:rsidRDefault="004C656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53224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435" w:type="dxa"/>
          </w:tcPr>
          <w:p w:rsidR="003A69FC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</w:t>
            </w:r>
          </w:p>
          <w:p w:rsidR="00532242" w:rsidRPr="00AA2E85" w:rsidRDefault="00532242" w:rsidP="0053224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\10 </w:t>
            </w:r>
          </w:p>
        </w:tc>
        <w:tc>
          <w:tcPr>
            <w:tcW w:w="836" w:type="dxa"/>
          </w:tcPr>
          <w:p w:rsidR="003A69FC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841AD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  <w:p w:rsidR="00532242" w:rsidRPr="00AA2E85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\32</w:t>
            </w:r>
          </w:p>
        </w:tc>
        <w:tc>
          <w:tcPr>
            <w:tcW w:w="836" w:type="dxa"/>
          </w:tcPr>
          <w:p w:rsidR="003A69FC" w:rsidRDefault="00532242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157</w:t>
            </w:r>
          </w:p>
          <w:p w:rsidR="00532242" w:rsidRPr="00AA2E85" w:rsidRDefault="00532242" w:rsidP="00841AD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\45</w:t>
            </w:r>
          </w:p>
        </w:tc>
        <w:tc>
          <w:tcPr>
            <w:tcW w:w="671" w:type="dxa"/>
          </w:tcPr>
          <w:p w:rsidR="003A69FC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</w:t>
            </w:r>
          </w:p>
          <w:p w:rsidR="00532242" w:rsidRPr="005C7570" w:rsidRDefault="00532242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\13</w:t>
            </w:r>
          </w:p>
        </w:tc>
        <w:tc>
          <w:tcPr>
            <w:tcW w:w="1662" w:type="dxa"/>
          </w:tcPr>
          <w:p w:rsidR="003A69FC" w:rsidRPr="00AA2E85" w:rsidRDefault="0032746B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</w:t>
            </w:r>
            <w:r w:rsidR="003A69FC" w:rsidRPr="00AA2E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173" w:type="dxa"/>
          </w:tcPr>
          <w:p w:rsidR="003A69FC" w:rsidRPr="007B05AA" w:rsidRDefault="003A69FC" w:rsidP="0023469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274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841AD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8,4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3A69FC" w:rsidRPr="00AA2E85" w:rsidRDefault="003A69FC" w:rsidP="0023469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3,</w:t>
            </w:r>
            <w:r w:rsidR="003274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</w:t>
            </w:r>
          </w:p>
        </w:tc>
      </w:tr>
    </w:tbl>
    <w:p w:rsidR="003A69FC" w:rsidRPr="006506AF" w:rsidRDefault="003A69FC" w:rsidP="003A69FC">
      <w:pPr>
        <w:rPr>
          <w:rFonts w:ascii="Times New Roman" w:hAnsi="Times New Roman"/>
          <w:sz w:val="28"/>
          <w:szCs w:val="28"/>
          <w:lang w:val="ru-RU"/>
        </w:rPr>
      </w:pPr>
    </w:p>
    <w:p w:rsidR="003A69FC" w:rsidRPr="006506AF" w:rsidRDefault="003A69FC" w:rsidP="003A69F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b/>
          <w:i w:val="0"/>
          <w:sz w:val="28"/>
          <w:szCs w:val="28"/>
        </w:rPr>
        <w:t>II</w:t>
      </w:r>
      <w:proofErr w:type="gramStart"/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.  Проблемно</w:t>
      </w:r>
      <w:proofErr w:type="gramEnd"/>
      <w:r w:rsidRPr="006506AF">
        <w:rPr>
          <w:rFonts w:ascii="Times New Roman" w:hAnsi="Times New Roman"/>
          <w:b/>
          <w:i w:val="0"/>
          <w:sz w:val="28"/>
          <w:szCs w:val="28"/>
          <w:lang w:val="ru-RU"/>
        </w:rPr>
        <w:t>-ориентированный анализ итогов ВПР</w:t>
      </w:r>
    </w:p>
    <w:p w:rsidR="003A69FC" w:rsidRPr="006506AF" w:rsidRDefault="003A69FC" w:rsidP="00FA5DDE">
      <w:pPr>
        <w:tabs>
          <w:tab w:val="left" w:pos="1245"/>
        </w:tabs>
        <w:rPr>
          <w:rFonts w:ascii="Times New Roman" w:hAnsi="Times New Roman"/>
          <w:i w:val="0"/>
          <w:sz w:val="28"/>
          <w:szCs w:val="28"/>
          <w:lang w:val="ru-RU"/>
        </w:rPr>
      </w:pP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6506AF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Количество заданий: 17</w:t>
      </w: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6506AF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Время выполнения: 90 минут.</w:t>
      </w: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6506AF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Максимальный балл, который можно получить за всю работу - 51.</w:t>
      </w:r>
    </w:p>
    <w:p w:rsidR="0032746B" w:rsidRPr="006506AF" w:rsidRDefault="0032746B" w:rsidP="0032746B">
      <w:pPr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u w:val="single"/>
          <w:lang w:val="ru-RU"/>
        </w:rPr>
        <w:t>Работа состояла из 17 заданий: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</w:pP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1.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пунктограмм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сформированность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коррективы</w:t>
      </w:r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как в конце действия, так и в процессе его реализации).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2.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учебн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о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языковыми аналитическими умениями: − морфемный разбор направлен на проверку предметного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учебно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выявление уровня предметного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учебн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о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учебно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коррективы</w:t>
      </w:r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родо-видовых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логическое рассуждение</w:t>
      </w:r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4.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логическое рассуждение</w:t>
      </w:r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5.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6.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  <w:proofErr w:type="gramEnd"/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8.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Предполагает умение анализировать прочитанную часть текста с точки зрения ее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микротемы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, нахождение в тексте требуемой информации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микротему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  <w:proofErr w:type="gramEnd"/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9.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10. 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11.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родо-видовых</w:t>
      </w:r>
      <w:proofErr w:type="spellEnd"/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отношений; осуществлять сравнение, классификацию).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12.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родо-видовых</w:t>
      </w:r>
      <w:proofErr w:type="spellEnd"/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отношений, осуществлять сравнение).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13.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родо-видовых</w:t>
      </w:r>
      <w:proofErr w:type="spellEnd"/>
      <w:proofErr w:type="gram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отношений; осуществлять сравнение, классификацию).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14.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15.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коммуникативные (формулировать и аргументировать собственную позицию).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16. </w:t>
      </w:r>
      <w:proofErr w:type="gram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  <w:proofErr w:type="gramEnd"/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17.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2746B" w:rsidRPr="0032746B" w:rsidRDefault="0032746B" w:rsidP="0032746B">
      <w:pPr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6506A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Доля </w:t>
      </w:r>
      <w:proofErr w:type="gramStart"/>
      <w:r w:rsidRPr="006506A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повысивших</w:t>
      </w:r>
      <w:proofErr w:type="gramEnd"/>
      <w:r w:rsidRPr="006506A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, подтвердивших, понизивших </w:t>
      </w:r>
      <w:proofErr w:type="spellStart"/>
      <w:r w:rsidRPr="006506A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рез-ты</w:t>
      </w:r>
      <w:proofErr w:type="spellEnd"/>
      <w:r w:rsidRPr="006506A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, в %: 100% подтвердили результаты ВПР по русскому языку</w:t>
      </w:r>
      <w:r w:rsidRPr="0032746B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</w:t>
      </w: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b/>
          <w:i w:val="0"/>
          <w:sz w:val="28"/>
          <w:szCs w:val="28"/>
          <w:lang w:val="ru-RU" w:eastAsia="ru-RU"/>
        </w:rPr>
      </w:pP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6506AF">
        <w:rPr>
          <w:rFonts w:ascii="Times New Roman" w:eastAsia="Times New Roman" w:hAnsi="Times New Roman"/>
          <w:b/>
          <w:i w:val="0"/>
          <w:sz w:val="28"/>
          <w:szCs w:val="28"/>
          <w:lang w:val="ru-RU" w:eastAsia="ru-RU"/>
        </w:rPr>
        <w:t xml:space="preserve">Вывод: </w:t>
      </w:r>
      <w:r w:rsidRPr="006506A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затруднения вызвали: </w:t>
      </w:r>
    </w:p>
    <w:p w:rsidR="0032746B" w:rsidRPr="006506AF" w:rsidRDefault="0032746B" w:rsidP="0032746B">
      <w:pPr>
        <w:tabs>
          <w:tab w:val="left" w:pos="1440"/>
        </w:tabs>
        <w:suppressAutoHyphens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- умение обучающихся правильно списывать осложненный пропусками орфограмм и </w:t>
      </w:r>
      <w:proofErr w:type="spellStart"/>
      <w:r w:rsidRPr="006506AF">
        <w:rPr>
          <w:rFonts w:ascii="Times New Roman" w:hAnsi="Times New Roman"/>
          <w:i w:val="0"/>
          <w:sz w:val="28"/>
          <w:szCs w:val="28"/>
          <w:lang w:val="ru-RU"/>
        </w:rPr>
        <w:t>пунктограмм</w:t>
      </w:r>
      <w:proofErr w:type="spellEnd"/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текст, соблюдая при письме изученные орфографические и пунктуационные нормы</w:t>
      </w:r>
    </w:p>
    <w:p w:rsidR="0032746B" w:rsidRPr="006506AF" w:rsidRDefault="0032746B" w:rsidP="0032746B">
      <w:pPr>
        <w:tabs>
          <w:tab w:val="left" w:pos="1440"/>
        </w:tabs>
        <w:suppressAutoHyphens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найти грамматическую ошибку в предложении и запись верного варианта</w:t>
      </w:r>
    </w:p>
    <w:p w:rsidR="0032746B" w:rsidRPr="006506AF" w:rsidRDefault="0032746B" w:rsidP="0032746B">
      <w:pPr>
        <w:tabs>
          <w:tab w:val="left" w:pos="1440"/>
        </w:tabs>
        <w:suppressAutoHyphens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выписать грамматическую основу из предложения</w:t>
      </w:r>
    </w:p>
    <w:p w:rsidR="0032746B" w:rsidRPr="006506AF" w:rsidRDefault="0032746B" w:rsidP="0032746B">
      <w:pPr>
        <w:tabs>
          <w:tab w:val="left" w:pos="1440"/>
        </w:tabs>
        <w:suppressAutoHyphens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>-  анализ текста, определение вида односоставного предложения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</w:pP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</w:pPr>
      <w:r w:rsidRPr="006506AF">
        <w:rPr>
          <w:rFonts w:ascii="Times New Roman" w:eastAsia="Times New Roman" w:hAnsi="Times New Roman"/>
          <w:b/>
          <w:bCs/>
          <w:i w:val="0"/>
          <w:sz w:val="28"/>
          <w:szCs w:val="28"/>
          <w:lang w:val="ru-RU"/>
        </w:rPr>
        <w:t xml:space="preserve">Рекомендации: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1.Продолжить системную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>работу</w:t>
      </w:r>
      <w:r w:rsidRPr="006506AF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, ориентированную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r w:rsidRPr="006506AF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качественный конечный результат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по подготовке к </w:t>
      </w:r>
      <w:r w:rsidRPr="006506AF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итоговой аттестации обучающихся. </w:t>
      </w:r>
    </w:p>
    <w:p w:rsidR="0032746B" w:rsidRPr="006506AF" w:rsidRDefault="0032746B" w:rsidP="0032746B">
      <w:pPr>
        <w:tabs>
          <w:tab w:val="left" w:pos="1440"/>
        </w:tabs>
        <w:suppressAutoHyphens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eastAsia="Times New Roman" w:hAnsi="Times New Roman"/>
          <w:i w:val="0"/>
          <w:spacing w:val="-1"/>
          <w:sz w:val="28"/>
          <w:szCs w:val="28"/>
          <w:lang w:val="ru-RU"/>
        </w:rPr>
        <w:t xml:space="preserve"> 2. С</w:t>
      </w:r>
      <w:r w:rsidRPr="006506AF">
        <w:rPr>
          <w:rFonts w:ascii="Times New Roman" w:eastAsia="Times New Roman" w:hAnsi="Times New Roman"/>
          <w:i w:val="0"/>
          <w:sz w:val="28"/>
          <w:szCs w:val="28"/>
          <w:lang w:val="ru-RU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32746B" w:rsidRPr="006506AF" w:rsidRDefault="0032746B" w:rsidP="0032746B">
      <w:pPr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3. Продолжить  индивидуальную работу с  </w:t>
      </w:r>
      <w:proofErr w:type="gramStart"/>
      <w:r w:rsidRPr="006506AF">
        <w:rPr>
          <w:rFonts w:ascii="Times New Roman" w:eastAsia="Times New Roman" w:hAnsi="Times New Roman"/>
          <w:i w:val="0"/>
          <w:sz w:val="28"/>
          <w:szCs w:val="28"/>
          <w:lang w:val="ru-RU"/>
        </w:rPr>
        <w:t>высокомотивированными</w:t>
      </w:r>
      <w:proofErr w:type="gramEnd"/>
      <w:r w:rsidRPr="006506A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32746B" w:rsidRDefault="0032746B" w:rsidP="00FA5DDE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</w:p>
    <w:p w:rsidR="003A69FC" w:rsidRPr="006506AF" w:rsidRDefault="003A69FC" w:rsidP="00FA5DDE">
      <w:pPr>
        <w:tabs>
          <w:tab w:val="left" w:pos="1245"/>
        </w:tabs>
        <w:rPr>
          <w:rFonts w:ascii="Times New Roman" w:hAnsi="Times New Roman"/>
          <w:sz w:val="28"/>
          <w:szCs w:val="28"/>
          <w:lang w:val="ru-RU"/>
        </w:rPr>
      </w:pPr>
    </w:p>
    <w:p w:rsidR="0032746B" w:rsidRPr="006506AF" w:rsidRDefault="0032746B" w:rsidP="0032746B">
      <w:pPr>
        <w:tabs>
          <w:tab w:val="left" w:pos="1245"/>
        </w:tabs>
        <w:rPr>
          <w:rFonts w:ascii="Times New Roman" w:hAnsi="Times New Roman"/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Выполнил</w:t>
      </w:r>
      <w:r w:rsidR="006506AF">
        <w:rPr>
          <w:rFonts w:ascii="Times New Roman" w:hAnsi="Times New Roman"/>
          <w:i w:val="0"/>
          <w:sz w:val="28"/>
          <w:szCs w:val="28"/>
          <w:lang w:val="ru-RU"/>
        </w:rPr>
        <w:t>а:</w:t>
      </w:r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</w:t>
      </w: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 Кочкина С.В.,</w:t>
      </w:r>
    </w:p>
    <w:p w:rsidR="00893342" w:rsidRPr="006506AF" w:rsidRDefault="00FA5DDE" w:rsidP="0032746B">
      <w:pPr>
        <w:tabs>
          <w:tab w:val="left" w:pos="1245"/>
        </w:tabs>
        <w:jc w:val="right"/>
        <w:rPr>
          <w:i w:val="0"/>
          <w:sz w:val="28"/>
          <w:szCs w:val="28"/>
          <w:lang w:val="ru-RU"/>
        </w:rPr>
      </w:pPr>
      <w:r w:rsidRPr="006506AF">
        <w:rPr>
          <w:rFonts w:ascii="Times New Roman" w:hAnsi="Times New Roman"/>
          <w:i w:val="0"/>
          <w:sz w:val="28"/>
          <w:szCs w:val="28"/>
          <w:lang w:val="ru-RU"/>
        </w:rPr>
        <w:t xml:space="preserve">методист по </w:t>
      </w:r>
      <w:bookmarkStart w:id="0" w:name="_GoBack"/>
      <w:bookmarkEnd w:id="0"/>
      <w:r w:rsidR="007E21E9" w:rsidRPr="006506AF">
        <w:rPr>
          <w:rFonts w:ascii="Times New Roman" w:hAnsi="Times New Roman"/>
          <w:i w:val="0"/>
          <w:sz w:val="28"/>
          <w:szCs w:val="28"/>
          <w:lang w:val="ru-RU"/>
        </w:rPr>
        <w:t>русскому языку и литературе</w:t>
      </w:r>
    </w:p>
    <w:p w:rsidR="0032746B" w:rsidRPr="0032746B" w:rsidRDefault="0032746B">
      <w:pPr>
        <w:tabs>
          <w:tab w:val="left" w:pos="1245"/>
        </w:tabs>
        <w:jc w:val="right"/>
        <w:rPr>
          <w:i w:val="0"/>
          <w:lang w:val="ru-RU"/>
        </w:rPr>
      </w:pPr>
    </w:p>
    <w:sectPr w:rsidR="0032746B" w:rsidRPr="0032746B" w:rsidSect="009A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5071"/>
    <w:multiLevelType w:val="multilevel"/>
    <w:tmpl w:val="8EF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372CC"/>
    <w:multiLevelType w:val="multilevel"/>
    <w:tmpl w:val="BC4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465C3"/>
    <w:multiLevelType w:val="multilevel"/>
    <w:tmpl w:val="90A21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93"/>
    <w:rsid w:val="00023B83"/>
    <w:rsid w:val="00082EB7"/>
    <w:rsid w:val="00111169"/>
    <w:rsid w:val="00187393"/>
    <w:rsid w:val="00212CBA"/>
    <w:rsid w:val="00255B29"/>
    <w:rsid w:val="002A5A2D"/>
    <w:rsid w:val="002D3B1C"/>
    <w:rsid w:val="0032746B"/>
    <w:rsid w:val="003A69FC"/>
    <w:rsid w:val="004475D9"/>
    <w:rsid w:val="00496EB6"/>
    <w:rsid w:val="004C6562"/>
    <w:rsid w:val="00502DD5"/>
    <w:rsid w:val="00512F1E"/>
    <w:rsid w:val="00532242"/>
    <w:rsid w:val="005C2695"/>
    <w:rsid w:val="00610FB8"/>
    <w:rsid w:val="006506AF"/>
    <w:rsid w:val="00693073"/>
    <w:rsid w:val="00717CA3"/>
    <w:rsid w:val="00742FC0"/>
    <w:rsid w:val="007843E1"/>
    <w:rsid w:val="007D37CD"/>
    <w:rsid w:val="007E21E9"/>
    <w:rsid w:val="0081436E"/>
    <w:rsid w:val="00841AD0"/>
    <w:rsid w:val="00893342"/>
    <w:rsid w:val="00895744"/>
    <w:rsid w:val="008B7539"/>
    <w:rsid w:val="008D3AF8"/>
    <w:rsid w:val="009A4745"/>
    <w:rsid w:val="00A656FD"/>
    <w:rsid w:val="00A81E72"/>
    <w:rsid w:val="00B631F0"/>
    <w:rsid w:val="00B71834"/>
    <w:rsid w:val="00BC42A9"/>
    <w:rsid w:val="00BC6D31"/>
    <w:rsid w:val="00C12557"/>
    <w:rsid w:val="00C2363A"/>
    <w:rsid w:val="00C44E12"/>
    <w:rsid w:val="00C60179"/>
    <w:rsid w:val="00C97000"/>
    <w:rsid w:val="00CB6D26"/>
    <w:rsid w:val="00CC0306"/>
    <w:rsid w:val="00CF5B93"/>
    <w:rsid w:val="00D51434"/>
    <w:rsid w:val="00DB3D13"/>
    <w:rsid w:val="00E31DC9"/>
    <w:rsid w:val="00E414C0"/>
    <w:rsid w:val="00E70789"/>
    <w:rsid w:val="00F47671"/>
    <w:rsid w:val="00FA5DDE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Normal (Web)"/>
    <w:basedOn w:val="a"/>
    <w:uiPriority w:val="99"/>
    <w:unhideWhenUsed/>
    <w:rsid w:val="00F47671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47671"/>
  </w:style>
  <w:style w:type="paragraph" w:customStyle="1" w:styleId="c20">
    <w:name w:val="c20"/>
    <w:basedOn w:val="a"/>
    <w:rsid w:val="00F47671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41">
    <w:name w:val="c41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39">
    <w:name w:val="c39"/>
    <w:basedOn w:val="a"/>
    <w:rsid w:val="0081436E"/>
    <w:pPr>
      <w:spacing w:before="100" w:beforeAutospacing="1" w:after="100" w:afterAutospacing="1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1436E"/>
  </w:style>
  <w:style w:type="table" w:customStyle="1" w:styleId="2">
    <w:name w:val="Сетка таблицы2"/>
    <w:basedOn w:val="a1"/>
    <w:uiPriority w:val="59"/>
    <w:rsid w:val="00327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7CA3"/>
  </w:style>
  <w:style w:type="character" w:customStyle="1" w:styleId="c30">
    <w:name w:val="c30"/>
    <w:basedOn w:val="a0"/>
    <w:rsid w:val="0071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5DDE"/>
    <w:pPr>
      <w:ind w:left="720"/>
      <w:contextualSpacing/>
    </w:pPr>
    <w:rPr>
      <w:lang w:val="x-none" w:eastAsia="x-none" w:bidi="ar-SA"/>
    </w:rPr>
  </w:style>
  <w:style w:type="character" w:customStyle="1" w:styleId="a5">
    <w:name w:val="Абзац списка Знак"/>
    <w:link w:val="a4"/>
    <w:uiPriority w:val="34"/>
    <w:locked/>
    <w:rsid w:val="00FA5D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6">
    <w:name w:val="No Spacing"/>
    <w:basedOn w:val="a"/>
    <w:link w:val="a7"/>
    <w:uiPriority w:val="1"/>
    <w:qFormat/>
    <w:rsid w:val="00FA5DDE"/>
  </w:style>
  <w:style w:type="character" w:customStyle="1" w:styleId="a7">
    <w:name w:val="Без интервала Знак"/>
    <w:basedOn w:val="a0"/>
    <w:link w:val="a6"/>
    <w:uiPriority w:val="1"/>
    <w:locked/>
    <w:rsid w:val="00FA5DDE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12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Admin</cp:lastModifiedBy>
  <cp:revision>8</cp:revision>
  <dcterms:created xsi:type="dcterms:W3CDTF">2021-01-11T05:39:00Z</dcterms:created>
  <dcterms:modified xsi:type="dcterms:W3CDTF">2021-07-05T04:54:00Z</dcterms:modified>
</cp:coreProperties>
</file>