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03D4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t>Ключи</w:t>
      </w:r>
    </w:p>
    <w:p w14:paraId="64ABB374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AA7B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A7BE6">
        <w:rPr>
          <w:rFonts w:ascii="Times New Roman" w:eastAsia="Calibri" w:hAnsi="Times New Roman" w:cs="Times New Roman"/>
          <w:b/>
          <w:sz w:val="28"/>
          <w:szCs w:val="28"/>
        </w:rPr>
        <w:t>. По 1 баллу за каждый компонент. Всего 10 баллов.</w:t>
      </w:r>
    </w:p>
    <w:tbl>
      <w:tblPr>
        <w:tblStyle w:val="a3"/>
        <w:tblW w:w="0" w:type="auto"/>
        <w:tblInd w:w="229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1"/>
        <w:gridCol w:w="911"/>
        <w:gridCol w:w="911"/>
        <w:gridCol w:w="911"/>
        <w:gridCol w:w="911"/>
        <w:gridCol w:w="921"/>
      </w:tblGrid>
      <w:tr w:rsidR="00AA7BE6" w:rsidRPr="00AA7BE6" w14:paraId="280182DA" w14:textId="77777777" w:rsidTr="002A368F">
        <w:trPr>
          <w:trHeight w:val="525"/>
        </w:trPr>
        <w:tc>
          <w:tcPr>
            <w:tcW w:w="957" w:type="dxa"/>
          </w:tcPr>
          <w:p w14:paraId="2A10685F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5280C852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191DA64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4373F7AF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52F1C7BE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2088B5B1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37AF0FD5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14:paraId="51FF31A0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14:paraId="461F9965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14:paraId="454CA277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A7BE6" w:rsidRPr="00AA7BE6" w14:paraId="2E490BD3" w14:textId="77777777" w:rsidTr="002A368F">
        <w:trPr>
          <w:trHeight w:val="547"/>
        </w:trPr>
        <w:tc>
          <w:tcPr>
            <w:tcW w:w="957" w:type="dxa"/>
          </w:tcPr>
          <w:p w14:paraId="5D05B3F2" w14:textId="77777777" w:rsidR="00AA7BE6" w:rsidRPr="00AA7BE6" w:rsidRDefault="00AA7BE6" w:rsidP="00AA7BE6">
            <w:pPr>
              <w:spacing w:line="276" w:lineRule="auto"/>
              <w:ind w:left="-229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14:paraId="3ED52115" w14:textId="77777777" w:rsidR="00AA7BE6" w:rsidRPr="00AA7BE6" w:rsidRDefault="00AA7BE6" w:rsidP="00AA7BE6">
            <w:pPr>
              <w:spacing w:line="276" w:lineRule="auto"/>
              <w:ind w:left="-229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14:paraId="1162F820" w14:textId="77777777" w:rsidR="00AA7BE6" w:rsidRPr="00AA7BE6" w:rsidRDefault="00AA7BE6" w:rsidP="00AA7BE6">
            <w:pPr>
              <w:spacing w:line="276" w:lineRule="auto"/>
              <w:ind w:left="-229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14:paraId="1CD5A0C5" w14:textId="77777777" w:rsidR="00AA7BE6" w:rsidRPr="00AA7BE6" w:rsidRDefault="00AA7BE6" w:rsidP="00AA7BE6">
            <w:pPr>
              <w:spacing w:line="276" w:lineRule="auto"/>
              <w:ind w:left="-229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14:paraId="4A85616F" w14:textId="77777777" w:rsidR="00AA7BE6" w:rsidRPr="00AA7BE6" w:rsidRDefault="00AA7BE6" w:rsidP="00AA7BE6">
            <w:pPr>
              <w:spacing w:line="276" w:lineRule="auto"/>
              <w:ind w:left="-229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14:paraId="79F7BE2E" w14:textId="77777777" w:rsidR="00AA7BE6" w:rsidRPr="00AA7BE6" w:rsidRDefault="00AA7BE6" w:rsidP="00AA7BE6">
            <w:pPr>
              <w:spacing w:line="276" w:lineRule="auto"/>
              <w:ind w:left="-229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14:paraId="3047E944" w14:textId="77777777" w:rsidR="00AA7BE6" w:rsidRPr="00AA7BE6" w:rsidRDefault="00AA7BE6" w:rsidP="00AA7BE6">
            <w:pPr>
              <w:spacing w:line="276" w:lineRule="auto"/>
              <w:ind w:left="-229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14:paraId="51CCA799" w14:textId="77777777" w:rsidR="00AA7BE6" w:rsidRPr="00AA7BE6" w:rsidRDefault="00AA7BE6" w:rsidP="00AA7BE6">
            <w:pPr>
              <w:spacing w:line="276" w:lineRule="auto"/>
              <w:ind w:left="-229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14:paraId="334686E1" w14:textId="77777777" w:rsidR="00AA7BE6" w:rsidRPr="00AA7BE6" w:rsidRDefault="00AA7BE6" w:rsidP="00AA7BE6">
            <w:pPr>
              <w:spacing w:line="276" w:lineRule="auto"/>
              <w:ind w:left="-229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14:paraId="33B1279A" w14:textId="77777777" w:rsidR="00AA7BE6" w:rsidRPr="00AA7BE6" w:rsidRDefault="00AA7BE6" w:rsidP="00AA7BE6">
            <w:pPr>
              <w:spacing w:line="276" w:lineRule="auto"/>
              <w:ind w:left="-229"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14:paraId="43575F11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9E6D89C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AA7B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A7BE6">
        <w:rPr>
          <w:rFonts w:ascii="Times New Roman" w:eastAsia="Calibri" w:hAnsi="Times New Roman" w:cs="Times New Roman"/>
          <w:b/>
          <w:sz w:val="28"/>
          <w:szCs w:val="28"/>
        </w:rPr>
        <w:t>. За каждый компонент ответа – 2 балла. Всего 10 баллов.</w:t>
      </w:r>
    </w:p>
    <w:p w14:paraId="78108C72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DE8DEF6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1. Семибоярщина.</w:t>
      </w:r>
    </w:p>
    <w:p w14:paraId="59BE4C6C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2. Главы советского правительства.</w:t>
      </w:r>
    </w:p>
    <w:p w14:paraId="7486A8E4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3. западники.</w:t>
      </w:r>
    </w:p>
    <w:p w14:paraId="6D0A34FA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4. Петр </w:t>
      </w:r>
      <w:r w:rsidRPr="00AA7BE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A7B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9F484B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5. Владимир </w:t>
      </w:r>
      <w:r w:rsidRPr="00AA7BE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A7B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A52741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DFE9CB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AA7B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A7BE6">
        <w:rPr>
          <w:rFonts w:ascii="Times New Roman" w:eastAsia="Calibri" w:hAnsi="Times New Roman" w:cs="Times New Roman"/>
          <w:b/>
          <w:sz w:val="28"/>
          <w:szCs w:val="28"/>
        </w:rPr>
        <w:t>. По 1 баллу за каждый компонент. Всего 6 баллов.</w:t>
      </w:r>
    </w:p>
    <w:tbl>
      <w:tblPr>
        <w:tblStyle w:val="a3"/>
        <w:tblW w:w="0" w:type="auto"/>
        <w:tblInd w:w="229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AA7BE6" w:rsidRPr="00AA7BE6" w14:paraId="74F6BBCC" w14:textId="77777777" w:rsidTr="002A368F">
        <w:trPr>
          <w:trHeight w:val="525"/>
        </w:trPr>
        <w:tc>
          <w:tcPr>
            <w:tcW w:w="957" w:type="dxa"/>
          </w:tcPr>
          <w:p w14:paraId="0318C9EC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6907068C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4D932252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20987F21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1551D894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7FEE5318" w14:textId="77777777" w:rsidR="00AA7BE6" w:rsidRPr="00AA7BE6" w:rsidRDefault="00AA7BE6" w:rsidP="00AA7BE6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A7BE6" w:rsidRPr="00AA7BE6" w14:paraId="7651C611" w14:textId="77777777" w:rsidTr="002A368F">
        <w:trPr>
          <w:trHeight w:val="547"/>
        </w:trPr>
        <w:tc>
          <w:tcPr>
            <w:tcW w:w="957" w:type="dxa"/>
          </w:tcPr>
          <w:p w14:paraId="388F7985" w14:textId="77777777" w:rsidR="00AA7BE6" w:rsidRPr="00AA7BE6" w:rsidRDefault="00AA7BE6" w:rsidP="00AA7BE6">
            <w:pPr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14:paraId="7335B942" w14:textId="77777777" w:rsidR="00AA7BE6" w:rsidRPr="00AA7BE6" w:rsidRDefault="00AA7BE6" w:rsidP="00AA7BE6">
            <w:pPr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6F10FFED" w14:textId="77777777" w:rsidR="00AA7BE6" w:rsidRPr="00AA7BE6" w:rsidRDefault="00AA7BE6" w:rsidP="00AA7BE6">
            <w:pPr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7A37171D" w14:textId="77777777" w:rsidR="00AA7BE6" w:rsidRPr="00AA7BE6" w:rsidRDefault="00AA7BE6" w:rsidP="00AA7BE6">
            <w:pPr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2E7EA2A8" w14:textId="77777777" w:rsidR="00AA7BE6" w:rsidRPr="00AA7BE6" w:rsidRDefault="00AA7BE6" w:rsidP="00AA7BE6">
            <w:pPr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4B32C8E5" w14:textId="77777777" w:rsidR="00AA7BE6" w:rsidRPr="00AA7BE6" w:rsidRDefault="00AA7BE6" w:rsidP="00AA7BE6">
            <w:pPr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14:paraId="3A2861F4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29725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AA7B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A7BE6">
        <w:rPr>
          <w:rFonts w:ascii="Times New Roman" w:eastAsia="Calibri" w:hAnsi="Times New Roman" w:cs="Times New Roman"/>
          <w:b/>
          <w:sz w:val="28"/>
          <w:szCs w:val="28"/>
        </w:rPr>
        <w:t>. За каждую правильно заполненную строчку – 1 балл. Всего 8 баллов. За строчку с одним правильно заполненным компонентом – 0,5 балла.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3"/>
        <w:gridCol w:w="1265"/>
        <w:gridCol w:w="4283"/>
        <w:gridCol w:w="4117"/>
      </w:tblGrid>
      <w:tr w:rsidR="00AA7BE6" w:rsidRPr="00AA7BE6" w14:paraId="29945C46" w14:textId="77777777" w:rsidTr="002A368F">
        <w:tc>
          <w:tcPr>
            <w:tcW w:w="425" w:type="dxa"/>
          </w:tcPr>
          <w:p w14:paraId="27AD478D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14:paraId="3D9EAF49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394" w:type="dxa"/>
          </w:tcPr>
          <w:p w14:paraId="0BB74CCE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События всемирной истории</w:t>
            </w:r>
          </w:p>
        </w:tc>
        <w:tc>
          <w:tcPr>
            <w:tcW w:w="4218" w:type="dxa"/>
          </w:tcPr>
          <w:p w14:paraId="120A20AE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События российской истории</w:t>
            </w:r>
          </w:p>
        </w:tc>
      </w:tr>
      <w:tr w:rsidR="00AA7BE6" w:rsidRPr="00AA7BE6" w14:paraId="0341F1F3" w14:textId="77777777" w:rsidTr="002A368F">
        <w:tc>
          <w:tcPr>
            <w:tcW w:w="425" w:type="dxa"/>
          </w:tcPr>
          <w:p w14:paraId="3BA4B196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14:paraId="383D9E43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1649г.</w:t>
            </w:r>
          </w:p>
        </w:tc>
        <w:tc>
          <w:tcPr>
            <w:tcW w:w="4394" w:type="dxa"/>
          </w:tcPr>
          <w:p w14:paraId="2EED30DB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218" w:type="dxa"/>
          </w:tcPr>
          <w:p w14:paraId="5C780418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AA7BE6" w:rsidRPr="00AA7BE6" w14:paraId="060A219C" w14:textId="77777777" w:rsidTr="002A368F">
        <w:tc>
          <w:tcPr>
            <w:tcW w:w="425" w:type="dxa"/>
          </w:tcPr>
          <w:p w14:paraId="13EBB9F7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14:paraId="554A0589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1775г.</w:t>
            </w:r>
          </w:p>
        </w:tc>
        <w:tc>
          <w:tcPr>
            <w:tcW w:w="4394" w:type="dxa"/>
          </w:tcPr>
          <w:p w14:paraId="13C32A38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8" w:type="dxa"/>
          </w:tcPr>
          <w:p w14:paraId="41376AD4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AA7BE6" w:rsidRPr="00AA7BE6" w14:paraId="28B5D0D1" w14:textId="77777777" w:rsidTr="002A368F">
        <w:tc>
          <w:tcPr>
            <w:tcW w:w="425" w:type="dxa"/>
          </w:tcPr>
          <w:p w14:paraId="4DB801F0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14:paraId="272F2ABB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1815г.</w:t>
            </w:r>
          </w:p>
        </w:tc>
        <w:tc>
          <w:tcPr>
            <w:tcW w:w="4394" w:type="dxa"/>
          </w:tcPr>
          <w:p w14:paraId="578719E7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218" w:type="dxa"/>
          </w:tcPr>
          <w:p w14:paraId="74F9A82E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AA7BE6" w:rsidRPr="00AA7BE6" w14:paraId="0B041FBA" w14:textId="77777777" w:rsidTr="002A368F">
        <w:tc>
          <w:tcPr>
            <w:tcW w:w="425" w:type="dxa"/>
          </w:tcPr>
          <w:p w14:paraId="6218AF2D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14:paraId="68053599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1861г.</w:t>
            </w:r>
          </w:p>
        </w:tc>
        <w:tc>
          <w:tcPr>
            <w:tcW w:w="4394" w:type="dxa"/>
          </w:tcPr>
          <w:p w14:paraId="2AE63022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18" w:type="dxa"/>
          </w:tcPr>
          <w:p w14:paraId="5BD1645D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AA7BE6" w:rsidRPr="00AA7BE6" w14:paraId="43DC3383" w14:textId="77777777" w:rsidTr="002A368F">
        <w:tc>
          <w:tcPr>
            <w:tcW w:w="425" w:type="dxa"/>
          </w:tcPr>
          <w:p w14:paraId="3841D12D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14:paraId="50028470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1917г.</w:t>
            </w:r>
          </w:p>
        </w:tc>
        <w:tc>
          <w:tcPr>
            <w:tcW w:w="4394" w:type="dxa"/>
          </w:tcPr>
          <w:p w14:paraId="0B9F9568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218" w:type="dxa"/>
          </w:tcPr>
          <w:p w14:paraId="04336CA9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AA7BE6" w:rsidRPr="00AA7BE6" w14:paraId="0A100DA3" w14:textId="77777777" w:rsidTr="002A368F">
        <w:tc>
          <w:tcPr>
            <w:tcW w:w="425" w:type="dxa"/>
          </w:tcPr>
          <w:p w14:paraId="71B0F131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14:paraId="2C21E561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1918г.</w:t>
            </w:r>
          </w:p>
        </w:tc>
        <w:tc>
          <w:tcPr>
            <w:tcW w:w="4394" w:type="dxa"/>
          </w:tcPr>
          <w:p w14:paraId="2B698864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18" w:type="dxa"/>
          </w:tcPr>
          <w:p w14:paraId="0AA2291E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AA7BE6" w:rsidRPr="00AA7BE6" w14:paraId="7EC3DEC8" w14:textId="77777777" w:rsidTr="002A368F">
        <w:tc>
          <w:tcPr>
            <w:tcW w:w="425" w:type="dxa"/>
          </w:tcPr>
          <w:p w14:paraId="24E7E05C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14:paraId="6E970176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1929г.</w:t>
            </w:r>
          </w:p>
        </w:tc>
        <w:tc>
          <w:tcPr>
            <w:tcW w:w="4394" w:type="dxa"/>
          </w:tcPr>
          <w:p w14:paraId="321FF61E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18" w:type="dxa"/>
          </w:tcPr>
          <w:p w14:paraId="0F31A642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AA7BE6" w:rsidRPr="00AA7BE6" w14:paraId="55CF9EEC" w14:textId="77777777" w:rsidTr="002A368F">
        <w:tc>
          <w:tcPr>
            <w:tcW w:w="425" w:type="dxa"/>
          </w:tcPr>
          <w:p w14:paraId="3B469053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14:paraId="1D1B88C3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1939г.</w:t>
            </w:r>
          </w:p>
        </w:tc>
        <w:tc>
          <w:tcPr>
            <w:tcW w:w="4394" w:type="dxa"/>
          </w:tcPr>
          <w:p w14:paraId="445A54B1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18" w:type="dxa"/>
          </w:tcPr>
          <w:p w14:paraId="586FD873" w14:textId="77777777" w:rsidR="00AA7BE6" w:rsidRPr="00AA7BE6" w:rsidRDefault="00AA7BE6" w:rsidP="00AA7BE6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</w:tr>
    </w:tbl>
    <w:p w14:paraId="1910BA33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C3F0AC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AA7B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A7BE6">
        <w:rPr>
          <w:rFonts w:ascii="Times New Roman" w:eastAsia="Calibri" w:hAnsi="Times New Roman" w:cs="Times New Roman"/>
          <w:b/>
          <w:sz w:val="28"/>
          <w:szCs w:val="28"/>
        </w:rPr>
        <w:t>. За каждое имя – 2 балла. Всего 10 баллов.</w:t>
      </w:r>
    </w:p>
    <w:p w14:paraId="44F4CE86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A3D4ED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1. Сазонов.</w:t>
      </w:r>
    </w:p>
    <w:p w14:paraId="6E2C77AA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2. Н.Н. Раевский.</w:t>
      </w:r>
    </w:p>
    <w:p w14:paraId="3AF7A06E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3. Лазарев.</w:t>
      </w:r>
    </w:p>
    <w:p w14:paraId="48D2768D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4. Сталин.</w:t>
      </w:r>
    </w:p>
    <w:p w14:paraId="4D1AC9DA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5. Екатерина </w:t>
      </w:r>
      <w:r w:rsidRPr="00AA7B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A7B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BE86BE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</w:p>
    <w:p w14:paraId="0343D2A3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45FC0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0A2CDB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Задание </w:t>
      </w:r>
      <w:r w:rsidRPr="00AA7B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A7BE6">
        <w:rPr>
          <w:rFonts w:ascii="Times New Roman" w:eastAsia="Calibri" w:hAnsi="Times New Roman" w:cs="Times New Roman"/>
          <w:b/>
          <w:sz w:val="28"/>
          <w:szCs w:val="28"/>
        </w:rPr>
        <w:t>. По 1 баллу за каждый ответ. Всего 4 балла.</w:t>
      </w:r>
    </w:p>
    <w:p w14:paraId="2667B1D1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1D53BF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1. в</w:t>
      </w:r>
    </w:p>
    <w:p w14:paraId="4722C8C3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2. б.</w:t>
      </w:r>
    </w:p>
    <w:p w14:paraId="1C7CBCC8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3. б.</w:t>
      </w:r>
    </w:p>
    <w:p w14:paraId="7862F342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4. а.</w:t>
      </w:r>
    </w:p>
    <w:p w14:paraId="071B2A6F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83796C0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AA7B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AA7BE6">
        <w:rPr>
          <w:rFonts w:ascii="Times New Roman" w:eastAsia="Calibri" w:hAnsi="Times New Roman" w:cs="Times New Roman"/>
          <w:b/>
          <w:sz w:val="28"/>
          <w:szCs w:val="28"/>
        </w:rPr>
        <w:t>. За имя 1 балл. За каждое пропущенное слово – 1 балл. Всего 12 баллов.</w:t>
      </w:r>
    </w:p>
    <w:p w14:paraId="479F26F4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FA64B5D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A7BE6">
        <w:rPr>
          <w:rFonts w:ascii="Times New Roman" w:eastAsia="Calibri" w:hAnsi="Times New Roman" w:cs="Times New Roman"/>
          <w:sz w:val="28"/>
          <w:szCs w:val="28"/>
        </w:rPr>
        <w:t>. Сперанский М.М.</w:t>
      </w:r>
    </w:p>
    <w:p w14:paraId="69A5F7C3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A7BE6">
        <w:rPr>
          <w:rFonts w:ascii="Times New Roman" w:eastAsia="Calibri" w:hAnsi="Times New Roman" w:cs="Times New Roman"/>
          <w:sz w:val="28"/>
          <w:szCs w:val="28"/>
        </w:rPr>
        <w:t>.Пропуски</w:t>
      </w:r>
    </w:p>
    <w:p w14:paraId="1F1EF0E6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1. волостных</w:t>
      </w:r>
    </w:p>
    <w:p w14:paraId="010C611B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2. Государственной думы</w:t>
      </w:r>
    </w:p>
    <w:p w14:paraId="52F5E91A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3. правительство</w:t>
      </w:r>
    </w:p>
    <w:p w14:paraId="3EFC6F4D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4. 1802г.</w:t>
      </w:r>
    </w:p>
    <w:p w14:paraId="7546AEA4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5. Сенат</w:t>
      </w:r>
    </w:p>
    <w:p w14:paraId="33A6C955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6. Государственный Совет</w:t>
      </w:r>
    </w:p>
    <w:p w14:paraId="2086902E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7. дворянство</w:t>
      </w:r>
    </w:p>
    <w:p w14:paraId="6556076E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8. имущественный</w:t>
      </w:r>
    </w:p>
    <w:p w14:paraId="3067F52F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9. крепостное право</w:t>
      </w:r>
    </w:p>
    <w:p w14:paraId="1F35C6F8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10. отпускать</w:t>
      </w:r>
    </w:p>
    <w:p w14:paraId="6D1EE917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11. на волю, свободу</w:t>
      </w:r>
    </w:p>
    <w:p w14:paraId="55E0FEC1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39A256E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B9AB558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AA7B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AA7BE6">
        <w:rPr>
          <w:rFonts w:ascii="Times New Roman" w:eastAsia="Calibri" w:hAnsi="Times New Roman" w:cs="Times New Roman"/>
          <w:b/>
          <w:sz w:val="28"/>
          <w:szCs w:val="28"/>
        </w:rPr>
        <w:t>. За название произведения – 1 балл. За автора – 1 балл. Всего 8 баллов.</w:t>
      </w:r>
    </w:p>
    <w:p w14:paraId="392BB647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CFC9C4E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1. «История государства Российского» Н.М. Карамзин</w:t>
      </w:r>
    </w:p>
    <w:p w14:paraId="6205465C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2. «Последний день Помпеи» К. Брюллов.</w:t>
      </w:r>
    </w:p>
    <w:p w14:paraId="7F691215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3. «Сватовство майора» П.А. Федотов</w:t>
      </w:r>
    </w:p>
    <w:p w14:paraId="7CE7A796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4. «Жизнь за царя» или «Иван Сусанин» М.И. Глинка</w:t>
      </w:r>
    </w:p>
    <w:p w14:paraId="5E151E5A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B3A3C15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AA7B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AA7BE6">
        <w:rPr>
          <w:rFonts w:ascii="Times New Roman" w:eastAsia="Calibri" w:hAnsi="Times New Roman" w:cs="Times New Roman"/>
          <w:b/>
          <w:sz w:val="28"/>
          <w:szCs w:val="28"/>
        </w:rPr>
        <w:t>. За каждый компонент ответа – 1 балл. Всего 10 баллов.</w:t>
      </w:r>
    </w:p>
    <w:p w14:paraId="341FE638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4384"/>
        <w:gridCol w:w="2387"/>
        <w:gridCol w:w="2356"/>
      </w:tblGrid>
      <w:tr w:rsidR="00AA7BE6" w:rsidRPr="00AA7BE6" w14:paraId="22730A66" w14:textId="77777777" w:rsidTr="002A368F">
        <w:tc>
          <w:tcPr>
            <w:tcW w:w="4568" w:type="dxa"/>
          </w:tcPr>
          <w:p w14:paraId="46CFBE19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Имена</w:t>
            </w:r>
          </w:p>
        </w:tc>
        <w:tc>
          <w:tcPr>
            <w:tcW w:w="2410" w:type="dxa"/>
          </w:tcPr>
          <w:p w14:paraId="2ABC9110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Буква, обозначающая картину</w:t>
            </w:r>
          </w:p>
        </w:tc>
        <w:tc>
          <w:tcPr>
            <w:tcW w:w="2375" w:type="dxa"/>
          </w:tcPr>
          <w:p w14:paraId="1F15CD55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высказывания</w:t>
            </w:r>
          </w:p>
        </w:tc>
      </w:tr>
      <w:tr w:rsidR="00AA7BE6" w:rsidRPr="00AA7BE6" w14:paraId="47FB70B8" w14:textId="77777777" w:rsidTr="002A368F">
        <w:trPr>
          <w:trHeight w:val="443"/>
        </w:trPr>
        <w:tc>
          <w:tcPr>
            <w:tcW w:w="4568" w:type="dxa"/>
          </w:tcPr>
          <w:p w14:paraId="3262C0B3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>1. А.П. Лосенко</w:t>
            </w:r>
          </w:p>
        </w:tc>
        <w:tc>
          <w:tcPr>
            <w:tcW w:w="2410" w:type="dxa"/>
          </w:tcPr>
          <w:p w14:paraId="11875E1C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Б, Д</w:t>
            </w:r>
          </w:p>
        </w:tc>
        <w:tc>
          <w:tcPr>
            <w:tcW w:w="2375" w:type="dxa"/>
          </w:tcPr>
          <w:p w14:paraId="11320BCD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AA7BE6" w:rsidRPr="00AA7BE6" w14:paraId="2ADF2B80" w14:textId="77777777" w:rsidTr="002A368F">
        <w:trPr>
          <w:trHeight w:val="407"/>
        </w:trPr>
        <w:tc>
          <w:tcPr>
            <w:tcW w:w="4568" w:type="dxa"/>
          </w:tcPr>
          <w:p w14:paraId="142013FE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>2. Д.Г. Левицкий</w:t>
            </w:r>
          </w:p>
        </w:tc>
        <w:tc>
          <w:tcPr>
            <w:tcW w:w="2410" w:type="dxa"/>
          </w:tcPr>
          <w:p w14:paraId="2DABC640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75" w:type="dxa"/>
          </w:tcPr>
          <w:p w14:paraId="31E149F6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A7BE6" w:rsidRPr="00AA7BE6" w14:paraId="44D22DAE" w14:textId="77777777" w:rsidTr="002A368F">
        <w:trPr>
          <w:trHeight w:val="413"/>
        </w:trPr>
        <w:tc>
          <w:tcPr>
            <w:tcW w:w="4568" w:type="dxa"/>
          </w:tcPr>
          <w:p w14:paraId="4E948BC4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Ф.С. Рокотов</w:t>
            </w:r>
          </w:p>
        </w:tc>
        <w:tc>
          <w:tcPr>
            <w:tcW w:w="2410" w:type="dxa"/>
          </w:tcPr>
          <w:p w14:paraId="33C2B5DF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75" w:type="dxa"/>
          </w:tcPr>
          <w:p w14:paraId="4FC7F36B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7BE6" w:rsidRPr="00AA7BE6" w14:paraId="5FBD2CD7" w14:textId="77777777" w:rsidTr="002A368F">
        <w:trPr>
          <w:trHeight w:val="419"/>
        </w:trPr>
        <w:tc>
          <w:tcPr>
            <w:tcW w:w="4568" w:type="dxa"/>
          </w:tcPr>
          <w:p w14:paraId="4E2F55EF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В.Л. </w:t>
            </w:r>
            <w:proofErr w:type="spellStart"/>
            <w:r w:rsidRPr="00AA7BE6">
              <w:rPr>
                <w:rFonts w:ascii="Times New Roman" w:eastAsia="Calibri" w:hAnsi="Times New Roman" w:cs="Times New Roman"/>
                <w:sz w:val="28"/>
                <w:szCs w:val="28"/>
              </w:rPr>
              <w:t>Боровиковский</w:t>
            </w:r>
            <w:proofErr w:type="spellEnd"/>
          </w:p>
        </w:tc>
        <w:tc>
          <w:tcPr>
            <w:tcW w:w="2410" w:type="dxa"/>
          </w:tcPr>
          <w:p w14:paraId="090096FB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375" w:type="dxa"/>
          </w:tcPr>
          <w:p w14:paraId="76ACD6E6" w14:textId="77777777" w:rsidR="00AA7BE6" w:rsidRPr="00AA7BE6" w:rsidRDefault="00AA7BE6" w:rsidP="00AA7BE6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776E1489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516C334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4B9068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AA7B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AA7BE6">
        <w:rPr>
          <w:rFonts w:ascii="Times New Roman" w:eastAsia="Calibri" w:hAnsi="Times New Roman" w:cs="Times New Roman"/>
          <w:b/>
          <w:sz w:val="28"/>
          <w:szCs w:val="28"/>
        </w:rPr>
        <w:t>. За каждый компонент ответа – 1 балл. Всего 7 баллов.</w:t>
      </w:r>
    </w:p>
    <w:p w14:paraId="1EEFE2EA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3E0EB85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1. Чесма</w:t>
      </w:r>
    </w:p>
    <w:p w14:paraId="16B83638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2. 1770г.</w:t>
      </w:r>
    </w:p>
    <w:p w14:paraId="3404C136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3. Эгейское море</w:t>
      </w:r>
    </w:p>
    <w:p w14:paraId="3574F74E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AA7BE6">
        <w:rPr>
          <w:rFonts w:ascii="Times New Roman" w:eastAsia="Calibri" w:hAnsi="Times New Roman" w:cs="Times New Roman"/>
          <w:sz w:val="28"/>
          <w:szCs w:val="28"/>
        </w:rPr>
        <w:t>Спиридов</w:t>
      </w:r>
      <w:proofErr w:type="spellEnd"/>
    </w:p>
    <w:p w14:paraId="63403823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5. Кучук-</w:t>
      </w:r>
      <w:proofErr w:type="spellStart"/>
      <w:r w:rsidRPr="00AA7BE6">
        <w:rPr>
          <w:rFonts w:ascii="Times New Roman" w:eastAsia="Calibri" w:hAnsi="Times New Roman" w:cs="Times New Roman"/>
          <w:sz w:val="28"/>
          <w:szCs w:val="28"/>
        </w:rPr>
        <w:t>Кайнарджийский</w:t>
      </w:r>
      <w:proofErr w:type="spellEnd"/>
    </w:p>
    <w:p w14:paraId="31B67786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6. БЫЛ</w:t>
      </w:r>
    </w:p>
    <w:p w14:paraId="40141D3B" w14:textId="77777777" w:rsidR="00AA7BE6" w:rsidRPr="00AA7BE6" w:rsidRDefault="00AA7BE6" w:rsidP="00AA7BE6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7. Да.</w:t>
      </w:r>
    </w:p>
    <w:p w14:paraId="5EB23A32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66F813A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BE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AA7B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AA7BE6">
        <w:rPr>
          <w:rFonts w:ascii="Times New Roman" w:eastAsia="Calibri" w:hAnsi="Times New Roman" w:cs="Times New Roman"/>
          <w:b/>
          <w:sz w:val="28"/>
          <w:szCs w:val="28"/>
        </w:rPr>
        <w:t>. Ответы:</w:t>
      </w:r>
    </w:p>
    <w:p w14:paraId="2EBD91F2" w14:textId="77777777" w:rsidR="00AA7BE6" w:rsidRPr="00AA7BE6" w:rsidRDefault="00AA7BE6" w:rsidP="00AA7BE6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На 1 задание – 0-2 балла</w:t>
      </w:r>
    </w:p>
    <w:p w14:paraId="3994BEC4" w14:textId="77777777" w:rsidR="00AA7BE6" w:rsidRPr="00AA7BE6" w:rsidRDefault="00AA7BE6" w:rsidP="00AA7BE6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На 2 задание – 0-3 балла</w:t>
      </w:r>
    </w:p>
    <w:p w14:paraId="1A67347B" w14:textId="77777777" w:rsidR="00AA7BE6" w:rsidRPr="00AA7BE6" w:rsidRDefault="00AA7BE6" w:rsidP="00AA7BE6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На 3 задание – 0-3 балла</w:t>
      </w:r>
    </w:p>
    <w:p w14:paraId="04550CE8" w14:textId="77777777" w:rsidR="00AA7BE6" w:rsidRPr="00AA7BE6" w:rsidRDefault="00AA7BE6" w:rsidP="00AA7BE6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На 4 задание – 0-3 балла</w:t>
      </w:r>
    </w:p>
    <w:p w14:paraId="4DDCD8ED" w14:textId="77777777" w:rsidR="00AA7BE6" w:rsidRPr="00AA7BE6" w:rsidRDefault="00AA7BE6" w:rsidP="00AA7BE6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На 5 задание – 0-2 балла</w:t>
      </w:r>
    </w:p>
    <w:p w14:paraId="2C7AE23A" w14:textId="77777777" w:rsidR="00AA7BE6" w:rsidRPr="00AA7BE6" w:rsidRDefault="00AA7BE6" w:rsidP="00AA7BE6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На 6 задание – 0-2 балла</w:t>
      </w:r>
    </w:p>
    <w:p w14:paraId="014594A7" w14:textId="77777777" w:rsidR="00AA7BE6" w:rsidRPr="00AA7BE6" w:rsidRDefault="00AA7BE6" w:rsidP="00AA7BE6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Всего 15 баллов</w:t>
      </w:r>
    </w:p>
    <w:p w14:paraId="65648C61" w14:textId="77777777" w:rsidR="00AA7BE6" w:rsidRPr="00AA7BE6" w:rsidRDefault="00AA7BE6" w:rsidP="00AA7BE6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1. Екатерина </w:t>
      </w:r>
      <w:r w:rsidRPr="00AA7B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 отрицательно оценивала крепостное право, даже проявляла сочувствие к крестьянам.</w:t>
      </w:r>
    </w:p>
    <w:p w14:paraId="5D6A4A8B" w14:textId="77777777" w:rsidR="00AA7BE6" w:rsidRPr="00AA7BE6" w:rsidRDefault="00AA7BE6" w:rsidP="00AA7BE6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Аргументы:</w:t>
      </w:r>
    </w:p>
    <w:p w14:paraId="51BA8B9D" w14:textId="77777777" w:rsidR="00AA7BE6" w:rsidRPr="00AA7BE6" w:rsidRDefault="00AA7BE6" w:rsidP="00AA7BE6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-Крепостничество вредное явление с экономической точки зрения. Для развития /прогресса/ земледелия необходимо, чтобы крестьянин был свободным и трудился на своей земле.</w:t>
      </w:r>
    </w:p>
    <w:p w14:paraId="7C8AED0F" w14:textId="77777777" w:rsidR="00AA7BE6" w:rsidRPr="00AA7BE6" w:rsidRDefault="00AA7BE6" w:rsidP="00AA7BE6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-Крепостничество как антигуманное, безнравственное, античеловеческое явление, противоречащее основным принципам Просвещения.</w:t>
      </w:r>
    </w:p>
    <w:p w14:paraId="78B54F48" w14:textId="77777777" w:rsidR="00AA7BE6" w:rsidRPr="00AA7BE6" w:rsidRDefault="00AA7BE6" w:rsidP="00AA7BE6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2. Причины, почему Екатерина </w:t>
      </w:r>
      <w:r w:rsidRPr="00AA7B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 не пошла на отмену крепостного права:</w:t>
      </w:r>
    </w:p>
    <w:p w14:paraId="5EAF80A7" w14:textId="77777777" w:rsidR="00AA7BE6" w:rsidRPr="00AA7BE6" w:rsidRDefault="00AA7BE6" w:rsidP="00AA7BE6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-В защите своей главной привилегии – владение крепостными – дворянство было готово идти до конца, и императрица могла лишиться короны (угроза дворцового переворота)</w:t>
      </w:r>
    </w:p>
    <w:p w14:paraId="0DE77E7B" w14:textId="77777777" w:rsidR="00AA7BE6" w:rsidRPr="00AA7BE6" w:rsidRDefault="00AA7BE6" w:rsidP="00AA7BE6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-Представление о духовной неразвитости народа: вначале нужно просветить народ, только потом освобождать его, иначе крестьяне не смогут воспользоваться свободой, будут беспорядок и анархия</w:t>
      </w:r>
    </w:p>
    <w:p w14:paraId="04EBF92C" w14:textId="77777777" w:rsidR="00AA7BE6" w:rsidRPr="00AA7BE6" w:rsidRDefault="00AA7BE6" w:rsidP="00AA7BE6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-Общество не было готово к отмене крепостного права, даже прогрессивные люди того времени (Панин, Фонвизин) принимали в дар крепостных крестьян</w:t>
      </w:r>
    </w:p>
    <w:p w14:paraId="6BC2C135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-Помещики не хотели идти ни на какие уступки крестьянам, даже на запрещение торговли крестьянами поодиночке.</w:t>
      </w:r>
    </w:p>
    <w:p w14:paraId="297AFF3F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 -только дворянство, </w:t>
      </w:r>
      <w:proofErr w:type="gramStart"/>
      <w:r w:rsidRPr="00AA7BE6">
        <w:rPr>
          <w:rFonts w:ascii="Times New Roman" w:eastAsia="Calibri" w:hAnsi="Times New Roman" w:cs="Times New Roman"/>
          <w:sz w:val="28"/>
          <w:szCs w:val="28"/>
        </w:rPr>
        <w:t>согласно Жалованной грамоте</w:t>
      </w:r>
      <w:proofErr w:type="gramEnd"/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 могло владеть крепостными, крестьяне обеспечивали экономическое благополучие дворян</w:t>
      </w:r>
    </w:p>
    <w:p w14:paraId="6E9EEA6D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-развитие товарно-денежных, рыночных отношений </w:t>
      </w:r>
      <w:proofErr w:type="gramStart"/>
      <w:r w:rsidRPr="00AA7BE6">
        <w:rPr>
          <w:rFonts w:ascii="Times New Roman" w:eastAsia="Calibri" w:hAnsi="Times New Roman" w:cs="Times New Roman"/>
          <w:sz w:val="28"/>
          <w:szCs w:val="28"/>
        </w:rPr>
        <w:t>=&gt;появление</w:t>
      </w:r>
      <w:proofErr w:type="gramEnd"/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 на рынке все новых товаров =&gt;возрастает потребность дворян в деньгах для приобретения этих товаров =&gt;в поисках денег: в черноземных губерниях увеличение запашки и барщины, в нечерноземных – увеличение оброка, прежде всего денежного.</w:t>
      </w:r>
    </w:p>
    <w:p w14:paraId="61944FEE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4. -произвол помещиков в отношении крепостных, различные телесные наказания за малейшие провинности: пример – злодеяния Дарьи Салтыковой.</w:t>
      </w:r>
    </w:p>
    <w:p w14:paraId="11CB52E0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-продажа крестьян поодиночке</w:t>
      </w:r>
    </w:p>
    <w:p w14:paraId="4037270E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-указы Екатерины </w:t>
      </w:r>
      <w:r w:rsidRPr="00AA7B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 о разрешении помещикам отдавать провинившихся крестьян в каторжные работы (1765г.), запрещение крестьянам подавать жалобы на помещиков непосредственно государю (1767г.).</w:t>
      </w:r>
    </w:p>
    <w:p w14:paraId="1EE20919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-увеличение оброка: в Кинешемском уезде за одно десятилетие оброк вырос в 1,5 раза, в </w:t>
      </w:r>
      <w:proofErr w:type="spellStart"/>
      <w:r w:rsidRPr="00AA7BE6">
        <w:rPr>
          <w:rFonts w:ascii="Times New Roman" w:eastAsia="Calibri" w:hAnsi="Times New Roman" w:cs="Times New Roman"/>
          <w:sz w:val="28"/>
          <w:szCs w:val="28"/>
        </w:rPr>
        <w:t>Нерехотском</w:t>
      </w:r>
      <w:proofErr w:type="spellEnd"/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 уезде – более чем в 1,5 раза</w:t>
      </w:r>
    </w:p>
    <w:p w14:paraId="6083C2B8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>-увеличение барщины до 4 дней, перевод крестьян на месячину.</w:t>
      </w:r>
    </w:p>
    <w:p w14:paraId="39D2075A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5. Наблюдалась тенденция: некоторые помещики искренне заботились о своих крестьянах, устраивали школы для крестьянских детей, больницы, помогали погорельцам, имели запасы хлеба на случай голода и выдавали его бедствующим семьям и т.д. Во время восстания Пугачева крестьяне таких помещиков спасали от бунтовщиков. </w:t>
      </w:r>
      <w:proofErr w:type="gramStart"/>
      <w:r w:rsidRPr="00AA7BE6">
        <w:rPr>
          <w:rFonts w:ascii="Times New Roman" w:eastAsia="Calibri" w:hAnsi="Times New Roman" w:cs="Times New Roman"/>
          <w:sz w:val="28"/>
          <w:szCs w:val="28"/>
        </w:rPr>
        <w:t>Конечно,  преобладала</w:t>
      </w:r>
      <w:proofErr w:type="gramEnd"/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 все более жестокая эксплуатация крестьян помещиками.</w:t>
      </w:r>
    </w:p>
    <w:p w14:paraId="4970E0DC" w14:textId="77777777" w:rsidR="00AA7BE6" w:rsidRPr="00AA7BE6" w:rsidRDefault="00AA7BE6" w:rsidP="00AA7BE6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6. Екатерина </w:t>
      </w:r>
      <w:r w:rsidRPr="00AA7B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 с одной стороны осуждала крепостное право, а с другой понимала, что малейшее ослабление крепостнического режима вызовет недовольство дворян, а ее власть окажется под угрозой. Поэтому гарантировала неограниченную власть помещиков над крестьянами. С развитием рыночных отношений возрастают повинности крестьян. В этих условиях Екатерина </w:t>
      </w:r>
      <w:r w:rsidRPr="00AA7B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A7BE6">
        <w:rPr>
          <w:rFonts w:ascii="Times New Roman" w:eastAsia="Calibri" w:hAnsi="Times New Roman" w:cs="Times New Roman"/>
          <w:sz w:val="28"/>
          <w:szCs w:val="28"/>
        </w:rPr>
        <w:t xml:space="preserve"> видела выход в призыве к помещикам быть добрыми к крестьянам.</w:t>
      </w:r>
    </w:p>
    <w:p w14:paraId="0A6F379C" w14:textId="77777777" w:rsidR="00AA7BE6" w:rsidRPr="00AA7BE6" w:rsidRDefault="00AA7BE6" w:rsidP="00AA7BE6">
      <w:pPr>
        <w:spacing w:after="0" w:line="276" w:lineRule="auto"/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B9321B2" w14:textId="77777777" w:rsidR="00E315C3" w:rsidRDefault="00E315C3"/>
    <w:sectPr w:rsidR="00E315C3" w:rsidSect="008536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85"/>
    <w:rsid w:val="007F6B85"/>
    <w:rsid w:val="00AA7BE6"/>
    <w:rsid w:val="00E3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864F2-900A-43AD-83CC-2869085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2</cp:revision>
  <dcterms:created xsi:type="dcterms:W3CDTF">2022-10-17T12:28:00Z</dcterms:created>
  <dcterms:modified xsi:type="dcterms:W3CDTF">2022-10-17T12:28:00Z</dcterms:modified>
</cp:coreProperties>
</file>