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E6" w:rsidRPr="0097143A" w:rsidRDefault="000D04E6" w:rsidP="009714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 </w:t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F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67A6CB" wp14:editId="10769696">
            <wp:extent cx="1769792" cy="1415904"/>
            <wp:effectExtent l="0" t="0" r="1905" b="0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86" cy="14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6F0" w:rsidRPr="008A4833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3" w:rsidRDefault="00826FA2" w:rsidP="008A483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8D044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C46F0" w:rsidRPr="008A4833">
        <w:rPr>
          <w:rFonts w:ascii="Times New Roman" w:hAnsi="Times New Roman" w:cs="Times New Roman"/>
          <w:b/>
          <w:sz w:val="28"/>
          <w:szCs w:val="28"/>
        </w:rPr>
        <w:t xml:space="preserve">нализ </w:t>
      </w:r>
    </w:p>
    <w:p w:rsidR="008D0448" w:rsidRDefault="000C46F0" w:rsidP="008A4833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33">
        <w:rPr>
          <w:rFonts w:ascii="Times New Roman" w:hAnsi="Times New Roman" w:cs="Times New Roman"/>
          <w:b/>
          <w:sz w:val="28"/>
          <w:szCs w:val="28"/>
        </w:rPr>
        <w:t>заданий</w:t>
      </w:r>
      <w:r w:rsidR="008A4833" w:rsidRPr="008A4833">
        <w:rPr>
          <w:rFonts w:ascii="Times New Roman" w:hAnsi="Times New Roman" w:cs="Times New Roman"/>
          <w:b/>
          <w:sz w:val="28"/>
          <w:szCs w:val="28"/>
        </w:rPr>
        <w:t xml:space="preserve"> мониторинга по сформированности функционал</w:t>
      </w:r>
      <w:r w:rsidR="0055726E">
        <w:rPr>
          <w:rFonts w:ascii="Times New Roman" w:hAnsi="Times New Roman" w:cs="Times New Roman"/>
          <w:b/>
          <w:sz w:val="28"/>
          <w:szCs w:val="28"/>
        </w:rPr>
        <w:t>ьной грамотности обучающихся 5-8</w:t>
      </w:r>
      <w:r w:rsidR="008A4833" w:rsidRPr="008A4833">
        <w:rPr>
          <w:rFonts w:ascii="Times New Roman" w:hAnsi="Times New Roman" w:cs="Times New Roman"/>
          <w:b/>
          <w:sz w:val="28"/>
          <w:szCs w:val="28"/>
        </w:rPr>
        <w:t xml:space="preserve"> классов в общеобразовательных организациях </w:t>
      </w:r>
      <w:r w:rsidR="008D044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района/городского округа </w:t>
      </w:r>
    </w:p>
    <w:p w:rsidR="008A4833" w:rsidRDefault="00CB4C0D" w:rsidP="008A4833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Стерлитамакский район</w:t>
      </w:r>
    </w:p>
    <w:p w:rsidR="007F41AD" w:rsidRPr="00762786" w:rsidRDefault="007F41AD" w:rsidP="008A4833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7B17D7" w:rsidRPr="00FE5FF4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7B17D7" w:rsidRPr="00FE5FF4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7B17D7" w:rsidRDefault="007B17D7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E818EF" w:rsidRDefault="00E818EF" w:rsidP="00E818EF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E818EF" w:rsidRPr="00FE5FF4" w:rsidRDefault="00E818EF" w:rsidP="007B17D7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0C46F0" w:rsidRDefault="007F41AD" w:rsidP="008A4833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0C46F0" w:rsidRPr="00FE5FF4">
        <w:rPr>
          <w:rFonts w:ascii="Times New Roman" w:hAnsi="Times New Roman" w:cs="Times New Roman"/>
          <w:sz w:val="28"/>
          <w:szCs w:val="28"/>
        </w:rPr>
        <w:t>:</w:t>
      </w:r>
      <w:r w:rsidR="00FE5FF4" w:rsidRPr="00FE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Сайфутдинова Лариса Григорьевна</w:t>
      </w:r>
    </w:p>
    <w:p w:rsidR="00715B75" w:rsidRPr="00715B75" w:rsidRDefault="00715B75" w:rsidP="00715B75">
      <w:pPr>
        <w:spacing w:after="0" w:line="240" w:lineRule="auto"/>
        <w:ind w:left="426" w:right="424"/>
        <w:rPr>
          <w:rFonts w:ascii="Times New Roman" w:eastAsia="Times New Roman" w:hAnsi="Times New Roman" w:cs="Times New Roman"/>
          <w:sz w:val="28"/>
          <w:szCs w:val="28"/>
        </w:rPr>
      </w:pPr>
      <w:r w:rsidRPr="00715B75">
        <w:rPr>
          <w:rFonts w:ascii="Times New Roman" w:eastAsia="Times New Roman" w:hAnsi="Times New Roman" w:cs="Times New Roman"/>
          <w:sz w:val="28"/>
          <w:szCs w:val="28"/>
        </w:rPr>
        <w:t xml:space="preserve">методист районного методического кабинета  </w:t>
      </w:r>
    </w:p>
    <w:p w:rsidR="007927D0" w:rsidRPr="00FE5FF4" w:rsidRDefault="007927D0" w:rsidP="008A4833">
      <w:pPr>
        <w:spacing w:after="0" w:line="240" w:lineRule="auto"/>
        <w:ind w:left="426" w:right="424"/>
        <w:rPr>
          <w:rFonts w:ascii="Times New Roman" w:hAnsi="Times New Roman" w:cs="Times New Roman"/>
          <w:sz w:val="28"/>
          <w:szCs w:val="28"/>
        </w:rPr>
      </w:pPr>
    </w:p>
    <w:p w:rsidR="000C46F0" w:rsidRPr="00FE5FF4" w:rsidRDefault="000C46F0" w:rsidP="000C46F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6F0" w:rsidRDefault="000C46F0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7927D0" w:rsidRPr="00E818EF" w:rsidRDefault="007927D0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0C46F0" w:rsidRPr="00E818EF" w:rsidRDefault="00E818EF" w:rsidP="00E818EF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E818EF">
        <w:rPr>
          <w:rFonts w:ascii="Times New Roman" w:hAnsi="Times New Roman" w:cs="Times New Roman"/>
          <w:sz w:val="28"/>
          <w:szCs w:val="28"/>
        </w:rPr>
        <w:t>2021 год</w:t>
      </w:r>
    </w:p>
    <w:p w:rsidR="000C46F0" w:rsidRDefault="000C46F0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D0" w:rsidRDefault="007927D0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D0" w:rsidRDefault="007927D0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D0" w:rsidRPr="00FE5FF4" w:rsidRDefault="007927D0" w:rsidP="00E81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4FA" w:rsidRPr="004512A7" w:rsidRDefault="00134A8B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>Анализ качества выполнения диагностических работ</w:t>
      </w:r>
    </w:p>
    <w:p w:rsidR="001534FA" w:rsidRPr="004512A7" w:rsidRDefault="00134A8B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 xml:space="preserve"> по математической грамотности в 5</w:t>
      </w:r>
      <w:r w:rsidR="007927D0">
        <w:rPr>
          <w:rFonts w:ascii="Times New Roman" w:hAnsi="Times New Roman" w:cs="Times New Roman"/>
          <w:b/>
          <w:sz w:val="24"/>
          <w:szCs w:val="24"/>
        </w:rPr>
        <w:t>-8</w:t>
      </w:r>
      <w:r w:rsidRPr="004512A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927D0">
        <w:rPr>
          <w:rFonts w:ascii="Times New Roman" w:hAnsi="Times New Roman" w:cs="Times New Roman"/>
          <w:b/>
          <w:sz w:val="24"/>
          <w:szCs w:val="24"/>
        </w:rPr>
        <w:t>ах</w:t>
      </w:r>
      <w:r w:rsidRPr="004512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4A8B" w:rsidRPr="00E818EF" w:rsidRDefault="004578BC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8EF">
        <w:rPr>
          <w:rFonts w:ascii="Times New Roman" w:hAnsi="Times New Roman" w:cs="Times New Roman"/>
          <w:b/>
          <w:i/>
          <w:sz w:val="24"/>
          <w:szCs w:val="24"/>
        </w:rPr>
        <w:t>Сроки п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роведени</w:t>
      </w:r>
      <w:r w:rsidRPr="00E818E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B4C0D">
        <w:rPr>
          <w:rFonts w:ascii="Times New Roman" w:hAnsi="Times New Roman" w:cs="Times New Roman"/>
          <w:b/>
          <w:i/>
          <w:sz w:val="24"/>
          <w:szCs w:val="24"/>
        </w:rPr>
        <w:t xml:space="preserve"> 20.04.2021-31.05</w:t>
      </w:r>
      <w:r w:rsidR="00134A8B" w:rsidRPr="00E818EF">
        <w:rPr>
          <w:rFonts w:ascii="Times New Roman" w:hAnsi="Times New Roman" w:cs="Times New Roman"/>
          <w:b/>
          <w:i/>
          <w:sz w:val="24"/>
          <w:szCs w:val="24"/>
        </w:rPr>
        <w:t>.2021</w:t>
      </w:r>
    </w:p>
    <w:p w:rsidR="001534FA" w:rsidRPr="001534FA" w:rsidRDefault="001534FA" w:rsidP="00134A8B">
      <w:pPr>
        <w:spacing w:after="0" w:line="240" w:lineRule="auto"/>
        <w:ind w:left="1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FA" w:rsidRDefault="001534FA" w:rsidP="0015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4FA">
        <w:rPr>
          <w:rFonts w:ascii="Times New Roman" w:hAnsi="Times New Roman" w:cs="Times New Roman"/>
          <w:sz w:val="24"/>
          <w:szCs w:val="24"/>
        </w:rPr>
        <w:t xml:space="preserve">В целях выполнения мероприятий по выстраиванию региональной системы оценки качества образования на основе практики международных сравнительных исследований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34FA">
        <w:rPr>
          <w:rFonts w:ascii="Times New Roman" w:hAnsi="Times New Roman" w:cs="Times New Roman"/>
          <w:sz w:val="24"/>
          <w:szCs w:val="24"/>
        </w:rPr>
        <w:t xml:space="preserve">о исполнение приказов Министерства образования и науки Республики Башкортостан от 15 января 2021 года № 16 «О совершенствовании региональных механизмов управления качеством образования Республики Башкортостан», от 12 марта 2021 года № 385 «О мониторинге </w:t>
      </w:r>
      <w:r w:rsidRPr="00745932">
        <w:rPr>
          <w:rFonts w:ascii="Times New Roman" w:hAnsi="Times New Roman" w:cs="Times New Roman"/>
          <w:sz w:val="24"/>
          <w:szCs w:val="24"/>
        </w:rPr>
        <w:t>сформированности функциональной грамотности обучающихся» и в целях выполнения мероприятий по</w:t>
      </w:r>
      <w:proofErr w:type="gramEnd"/>
      <w:r w:rsidRPr="00745932">
        <w:rPr>
          <w:rFonts w:ascii="Times New Roman" w:hAnsi="Times New Roman" w:cs="Times New Roman"/>
          <w:sz w:val="24"/>
          <w:szCs w:val="24"/>
        </w:rPr>
        <w:t xml:space="preserve"> выстраиванию региональной системы оценки качества образования на основе практики международных сравнительных исследований </w:t>
      </w:r>
      <w:r w:rsidR="00745932"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745932">
        <w:rPr>
          <w:rFonts w:ascii="Times New Roman" w:hAnsi="Times New Roman" w:cs="Times New Roman"/>
          <w:sz w:val="24"/>
          <w:szCs w:val="24"/>
        </w:rPr>
        <w:t xml:space="preserve">Институт развития образования проводит </w:t>
      </w:r>
      <w:r w:rsidR="00745932" w:rsidRPr="00745932">
        <w:rPr>
          <w:rFonts w:ascii="Times New Roman" w:hAnsi="Times New Roman" w:cs="Times New Roman"/>
          <w:sz w:val="24"/>
          <w:szCs w:val="24"/>
        </w:rPr>
        <w:t>мониторинг сформированности функциональной грамотности обучающихся 5-9 классов (далее – Монит</w:t>
      </w:r>
      <w:r w:rsidR="00CB4C0D">
        <w:rPr>
          <w:rFonts w:ascii="Times New Roman" w:hAnsi="Times New Roman" w:cs="Times New Roman"/>
          <w:sz w:val="24"/>
          <w:szCs w:val="24"/>
        </w:rPr>
        <w:t>оринг) в период с 20</w:t>
      </w:r>
      <w:r w:rsidR="00745932" w:rsidRPr="00745932">
        <w:rPr>
          <w:rFonts w:ascii="Times New Roman" w:hAnsi="Times New Roman" w:cs="Times New Roman"/>
          <w:sz w:val="24"/>
          <w:szCs w:val="24"/>
        </w:rPr>
        <w:t>.0</w:t>
      </w:r>
      <w:r w:rsidR="00CB4C0D">
        <w:rPr>
          <w:rFonts w:ascii="Times New Roman" w:hAnsi="Times New Roman" w:cs="Times New Roman"/>
          <w:sz w:val="24"/>
          <w:szCs w:val="24"/>
        </w:rPr>
        <w:t>4</w:t>
      </w:r>
      <w:r w:rsidR="00745932" w:rsidRPr="00745932">
        <w:rPr>
          <w:rFonts w:ascii="Times New Roman" w:hAnsi="Times New Roman" w:cs="Times New Roman"/>
          <w:sz w:val="24"/>
          <w:szCs w:val="24"/>
        </w:rPr>
        <w:t>.2021 по 31.05.2021 года.</w:t>
      </w:r>
    </w:p>
    <w:p w:rsidR="00745932" w:rsidRPr="00014410" w:rsidRDefault="00745932" w:rsidP="001534F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534FA" w:rsidRDefault="001534FA" w:rsidP="00745932">
      <w:pPr>
        <w:pStyle w:val="20"/>
        <w:shd w:val="clear" w:color="auto" w:fill="auto"/>
        <w:spacing w:after="0" w:line="240" w:lineRule="auto"/>
        <w:ind w:right="-19" w:firstLine="580"/>
        <w:jc w:val="center"/>
        <w:rPr>
          <w:sz w:val="24"/>
          <w:szCs w:val="24"/>
        </w:rPr>
      </w:pPr>
      <w:r w:rsidRPr="00014410">
        <w:rPr>
          <w:sz w:val="24"/>
          <w:szCs w:val="24"/>
        </w:rPr>
        <w:t>Г</w:t>
      </w:r>
      <w:r>
        <w:rPr>
          <w:sz w:val="24"/>
          <w:szCs w:val="24"/>
        </w:rPr>
        <w:t>рафик проведения мониторинга</w:t>
      </w:r>
      <w:r w:rsidR="00745932">
        <w:rPr>
          <w:sz w:val="24"/>
          <w:szCs w:val="24"/>
        </w:rPr>
        <w:t>.</w:t>
      </w:r>
    </w:p>
    <w:p w:rsidR="00745932" w:rsidRPr="00745932" w:rsidRDefault="00745932" w:rsidP="00745932">
      <w:pPr>
        <w:pStyle w:val="20"/>
        <w:shd w:val="clear" w:color="auto" w:fill="auto"/>
        <w:spacing w:after="0" w:line="240" w:lineRule="auto"/>
        <w:ind w:right="-19" w:firstLine="580"/>
        <w:jc w:val="right"/>
        <w:rPr>
          <w:sz w:val="22"/>
          <w:szCs w:val="22"/>
        </w:rPr>
      </w:pPr>
      <w:r w:rsidRPr="00745932">
        <w:rPr>
          <w:sz w:val="22"/>
          <w:szCs w:val="22"/>
        </w:rPr>
        <w:t>Таблица 1</w:t>
      </w:r>
    </w:p>
    <w:tbl>
      <w:tblPr>
        <w:tblStyle w:val="a7"/>
        <w:tblW w:w="10038" w:type="dxa"/>
        <w:tblLook w:val="04A0" w:firstRow="1" w:lastRow="0" w:firstColumn="1" w:lastColumn="0" w:noHBand="0" w:noVBand="1"/>
      </w:tblPr>
      <w:tblGrid>
        <w:gridCol w:w="599"/>
        <w:gridCol w:w="5443"/>
        <w:gridCol w:w="3996"/>
      </w:tblGrid>
      <w:tr w:rsidR="001534FA" w:rsidRPr="00014410" w:rsidTr="00745932">
        <w:trPr>
          <w:trHeight w:val="300"/>
        </w:trPr>
        <w:tc>
          <w:tcPr>
            <w:tcW w:w="599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</w:tc>
      </w:tr>
      <w:tr w:rsidR="001534FA" w:rsidRPr="00014410" w:rsidTr="00745932">
        <w:trPr>
          <w:trHeight w:val="288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Математическая грамотность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15.03.2021-29.03.2021</w:t>
            </w:r>
          </w:p>
        </w:tc>
      </w:tr>
      <w:tr w:rsidR="001534FA" w:rsidRPr="00014410" w:rsidTr="00745932">
        <w:trPr>
          <w:trHeight w:val="300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Читательская грамотность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29.03.2021-12.04.2021</w:t>
            </w:r>
          </w:p>
        </w:tc>
      </w:tr>
      <w:tr w:rsidR="001534FA" w:rsidRPr="00014410" w:rsidTr="00745932">
        <w:trPr>
          <w:trHeight w:val="288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Естественнонаучная грамотность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12.04.2021-26.04.2021</w:t>
            </w:r>
          </w:p>
        </w:tc>
      </w:tr>
      <w:tr w:rsidR="001534FA" w:rsidRPr="00014410" w:rsidTr="00745932">
        <w:trPr>
          <w:trHeight w:val="300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Финансовая грамотность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26.04.2021-10.05.2021</w:t>
            </w:r>
          </w:p>
        </w:tc>
      </w:tr>
      <w:tr w:rsidR="001534FA" w:rsidRPr="00014410" w:rsidTr="00745932">
        <w:trPr>
          <w:trHeight w:val="311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Глобальные компетенции (проблемы)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10.05.2021-</w:t>
            </w: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  <w:t>17</w:t>
            </w: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.05.2021</w:t>
            </w:r>
          </w:p>
        </w:tc>
      </w:tr>
      <w:tr w:rsidR="001534FA" w:rsidRPr="00014410" w:rsidTr="00745932">
        <w:trPr>
          <w:trHeight w:val="288"/>
        </w:trPr>
        <w:tc>
          <w:tcPr>
            <w:tcW w:w="599" w:type="dxa"/>
          </w:tcPr>
          <w:p w:rsidR="001534FA" w:rsidRPr="00014410" w:rsidRDefault="001534FA" w:rsidP="00745932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43" w:type="dxa"/>
          </w:tcPr>
          <w:p w:rsidR="001534FA" w:rsidRPr="00014410" w:rsidRDefault="001534FA" w:rsidP="0074593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Креативное мышление</w:t>
            </w:r>
          </w:p>
        </w:tc>
        <w:tc>
          <w:tcPr>
            <w:tcW w:w="3996" w:type="dxa"/>
          </w:tcPr>
          <w:p w:rsidR="001534FA" w:rsidRPr="00014410" w:rsidRDefault="001534FA" w:rsidP="0074593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1441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26.05.2021-30.05.2021</w:t>
            </w:r>
          </w:p>
        </w:tc>
      </w:tr>
    </w:tbl>
    <w:p w:rsidR="004512A7" w:rsidRDefault="004512A7" w:rsidP="007F41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12A7" w:rsidRDefault="004512A7" w:rsidP="004512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Определение</w:t>
      </w:r>
    </w:p>
    <w:p w:rsidR="004512A7" w:rsidRPr="00014410" w:rsidRDefault="004512A7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Функциональная грамотность</w:t>
      </w:r>
      <w:r w:rsidR="008A13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(ФГ)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способность человека вступать в отношения с внешней средой и максимально быстро адаптироваться и функционировать в ней. Смысл концепции функциональной грамотности состоит в приближении образования с многоплановой человеческой деятельностью.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Функциональная грамотность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является 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навыков чтения и письма; - направлена на решение бытовых проблем; - обнаруживается в конкретных жизненных обстоятельствах и характеризует человека в определенной ситуации; - связана с решением стандартных и стереотипных задач;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используется в качестве оценки уровня образованности.</w:t>
      </w:r>
    </w:p>
    <w:p w:rsidR="004512A7" w:rsidRDefault="004512A7" w:rsidP="005052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44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Математическая грамотность (МГ) 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способность </w:t>
      </w:r>
      <w:r w:rsidR="00D3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 определять и понимать роль математики в мире, в котором он живет,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математические рассуждения и формулировать, применять, интерпретировать математику для решения проблем в разнообр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азных контекстах реального мира</w:t>
      </w:r>
      <w:r w:rsidRPr="00014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34FA" w:rsidRPr="00745932" w:rsidRDefault="001534FA" w:rsidP="0050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32" w:rsidRPr="00745932" w:rsidRDefault="0043007E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Ц</w:t>
      </w:r>
      <w:r w:rsidR="004578BC" w:rsidRPr="00745932">
        <w:rPr>
          <w:b/>
          <w:color w:val="000000"/>
        </w:rPr>
        <w:t>ели,</w:t>
      </w:r>
      <w:r w:rsidR="00A73F3B" w:rsidRPr="00745932">
        <w:rPr>
          <w:b/>
          <w:color w:val="000000"/>
        </w:rPr>
        <w:t xml:space="preserve"> </w:t>
      </w:r>
      <w:r w:rsidR="004578BC" w:rsidRPr="00745932">
        <w:rPr>
          <w:b/>
          <w:color w:val="000000"/>
        </w:rPr>
        <w:t xml:space="preserve">задачи </w:t>
      </w:r>
      <w:r w:rsidR="008A4833" w:rsidRPr="00745932">
        <w:rPr>
          <w:b/>
          <w:color w:val="000000"/>
        </w:rPr>
        <w:t xml:space="preserve">диагностической </w:t>
      </w:r>
      <w:r w:rsidR="00AE034D" w:rsidRPr="00745932">
        <w:rPr>
          <w:b/>
          <w:color w:val="000000"/>
        </w:rPr>
        <w:t>работы</w:t>
      </w:r>
    </w:p>
    <w:p w:rsidR="00AE034D" w:rsidRDefault="008A4833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745932">
        <w:rPr>
          <w:b/>
          <w:color w:val="000000"/>
        </w:rPr>
        <w:t>по математической грамотности</w:t>
      </w:r>
      <w:r w:rsidR="00134A8B" w:rsidRPr="00745932">
        <w:rPr>
          <w:b/>
          <w:color w:val="000000"/>
        </w:rPr>
        <w:t>.</w:t>
      </w:r>
    </w:p>
    <w:p w:rsidR="0043007E" w:rsidRDefault="0043007E" w:rsidP="00745932">
      <w:pPr>
        <w:pStyle w:val="a6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745932" w:rsidRPr="002D3A58" w:rsidRDefault="00745932" w:rsidP="007459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>Целью проведения диагностических работ по функциональной грамотности в 5-9 классах – выявление уровня сформированности функциональной грамотности учащихся 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утверждённой Приказом Федеральной службы по надзору в сфере образования и науки №590 и Приказом Министерства просвещения Российской Федерации от 06.05.2019.</w:t>
      </w:r>
    </w:p>
    <w:p w:rsidR="00F213BB" w:rsidRDefault="002D3A58" w:rsidP="004300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3007E" w:rsidRPr="004300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провести мониторинг и </w:t>
      </w:r>
      <w:r w:rsidR="0043007E" w:rsidRPr="0043007E">
        <w:rPr>
          <w:rFonts w:ascii="Times New Roman" w:hAnsi="Times New Roman" w:cs="Times New Roman"/>
          <w:sz w:val="24"/>
          <w:szCs w:val="24"/>
        </w:rPr>
        <w:t>получить достоверную информации об уровне</w:t>
      </w:r>
      <w:r w:rsidR="0043007E">
        <w:rPr>
          <w:rFonts w:ascii="Times New Roman" w:hAnsi="Times New Roman" w:cs="Times New Roman"/>
          <w:sz w:val="24"/>
          <w:szCs w:val="24"/>
        </w:rPr>
        <w:t xml:space="preserve"> </w:t>
      </w:r>
      <w:r w:rsidR="0043007E" w:rsidRPr="0043007E">
        <w:rPr>
          <w:rFonts w:ascii="Times New Roman" w:hAnsi="Times New Roman" w:cs="Times New Roman"/>
          <w:sz w:val="24"/>
          <w:szCs w:val="24"/>
        </w:rPr>
        <w:t xml:space="preserve">сформированности функциональной грамотности </w:t>
      </w:r>
      <w:r w:rsidR="0043007E">
        <w:rPr>
          <w:rFonts w:ascii="Times New Roman" w:hAnsi="Times New Roman" w:cs="Times New Roman"/>
          <w:sz w:val="24"/>
          <w:szCs w:val="24"/>
        </w:rPr>
        <w:t xml:space="preserve">обучающихся Республики Башкортостан, </w:t>
      </w:r>
      <w:r w:rsidR="0043007E" w:rsidRPr="0043007E">
        <w:rPr>
          <w:rFonts w:ascii="Times New Roman" w:hAnsi="Times New Roman" w:cs="Times New Roman"/>
          <w:sz w:val="24"/>
          <w:szCs w:val="24"/>
        </w:rPr>
        <w:t>а также познакомить педагогов и учащихся с новым форматом и содержанием заданий.</w:t>
      </w:r>
    </w:p>
    <w:p w:rsidR="0050522F" w:rsidRPr="0050522F" w:rsidRDefault="002D3A58" w:rsidP="002D4E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lastRenderedPageBreak/>
        <w:t>Разработать методические рекомендации для общеобразовательных организаций и муниципальных методических служб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4C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Выработать управленческие решения.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850"/>
        <w:gridCol w:w="3295"/>
        <w:gridCol w:w="3121"/>
      </w:tblGrid>
      <w:tr w:rsidR="005644EA" w:rsidTr="005644EA">
        <w:trPr>
          <w:trHeight w:val="1007"/>
        </w:trPr>
        <w:tc>
          <w:tcPr>
            <w:tcW w:w="2850" w:type="dxa"/>
          </w:tcPr>
          <w:p w:rsidR="005644EA" w:rsidRDefault="005644EA" w:rsidP="005644EA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295" w:type="dxa"/>
          </w:tcPr>
          <w:p w:rsidR="005644EA" w:rsidRDefault="005644EA" w:rsidP="00134A8B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A1F77">
              <w:t xml:space="preserve">Демонстрационные версии  </w:t>
            </w:r>
            <w:hyperlink r:id="rId8" w:tgtFrame="_blank" w:history="1">
              <w:r w:rsidRPr="00AA1F77">
                <w:rPr>
                  <w:rStyle w:val="a9"/>
                  <w:color w:val="auto"/>
                  <w:sz w:val="20"/>
                  <w:szCs w:val="20"/>
                  <w:shd w:val="clear" w:color="auto" w:fill="FFFFFF"/>
                </w:rPr>
                <w:t>http://skiv.instrao.ru/bank-zadaniy/chitatelskaya-gramotnost/index.php</w:t>
              </w:r>
            </w:hyperlink>
          </w:p>
        </w:tc>
        <w:tc>
          <w:tcPr>
            <w:tcW w:w="3121" w:type="dxa"/>
          </w:tcPr>
          <w:p w:rsidR="005644EA" w:rsidRDefault="005644EA" w:rsidP="00134A8B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A1F77">
              <w:t xml:space="preserve">Демонстрационные версии  </w:t>
            </w:r>
            <w:r>
              <w:t>с РЭШ</w:t>
            </w:r>
          </w:p>
        </w:tc>
      </w:tr>
      <w:tr w:rsidR="005644EA" w:rsidTr="005644EA">
        <w:trPr>
          <w:trHeight w:val="815"/>
        </w:trPr>
        <w:tc>
          <w:tcPr>
            <w:tcW w:w="2850" w:type="dxa"/>
          </w:tcPr>
          <w:p w:rsidR="005644EA" w:rsidRPr="00D54651" w:rsidRDefault="005644EA" w:rsidP="000D04E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Укажите</w:t>
            </w:r>
            <w:r w:rsidR="000D04E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D04E6">
              <w:rPr>
                <w:color w:val="000000"/>
                <w:sz w:val="22"/>
                <w:szCs w:val="22"/>
              </w:rPr>
              <w:t xml:space="preserve">если </w:t>
            </w:r>
            <w:r>
              <w:rPr>
                <w:color w:val="000000"/>
                <w:sz w:val="22"/>
                <w:szCs w:val="22"/>
              </w:rPr>
              <w:t>данны</w:t>
            </w:r>
            <w:r w:rsidR="000D04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54651">
              <w:rPr>
                <w:color w:val="000000"/>
                <w:sz w:val="22"/>
                <w:szCs w:val="22"/>
              </w:rPr>
              <w:t>диагностически</w:t>
            </w:r>
            <w:r w:rsidR="000D04E6">
              <w:rPr>
                <w:color w:val="000000"/>
                <w:sz w:val="22"/>
                <w:szCs w:val="22"/>
              </w:rPr>
              <w:t>е</w:t>
            </w:r>
            <w:r w:rsidRPr="00D54651">
              <w:rPr>
                <w:color w:val="000000"/>
                <w:sz w:val="22"/>
                <w:szCs w:val="22"/>
              </w:rPr>
              <w:t xml:space="preserve"> работ</w:t>
            </w:r>
            <w:r w:rsidR="000D04E6">
              <w:rPr>
                <w:color w:val="000000"/>
                <w:sz w:val="22"/>
                <w:szCs w:val="22"/>
              </w:rPr>
              <w:t>ы</w:t>
            </w:r>
            <w:r w:rsidRPr="00D54651">
              <w:rPr>
                <w:color w:val="000000"/>
                <w:sz w:val="22"/>
                <w:szCs w:val="22"/>
              </w:rPr>
              <w:t xml:space="preserve"> </w:t>
            </w:r>
            <w:r w:rsidR="000D04E6">
              <w:rPr>
                <w:color w:val="000000"/>
                <w:sz w:val="22"/>
                <w:szCs w:val="22"/>
              </w:rPr>
              <w:t xml:space="preserve">выполнялись учащимися </w:t>
            </w:r>
            <w:r w:rsidR="000D04E6" w:rsidRPr="000D04E6">
              <w:rPr>
                <w:color w:val="FF0000"/>
                <w:sz w:val="22"/>
                <w:szCs w:val="22"/>
              </w:rPr>
              <w:t>ранее</w:t>
            </w:r>
            <w:r w:rsidR="000D04E6">
              <w:rPr>
                <w:color w:val="000000"/>
                <w:sz w:val="22"/>
                <w:szCs w:val="22"/>
              </w:rPr>
              <w:t xml:space="preserve"> (были им знакомы) </w:t>
            </w:r>
          </w:p>
        </w:tc>
        <w:tc>
          <w:tcPr>
            <w:tcW w:w="3295" w:type="dxa"/>
          </w:tcPr>
          <w:p w:rsidR="000D04E6" w:rsidRDefault="000D04E6" w:rsidP="000D04E6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</w:p>
          <w:p w:rsidR="005644EA" w:rsidRPr="000D04E6" w:rsidRDefault="00CB4C0D" w:rsidP="000D04E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3121" w:type="dxa"/>
          </w:tcPr>
          <w:p w:rsidR="000D04E6" w:rsidRDefault="000D04E6" w:rsidP="00134A8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5644EA" w:rsidRDefault="00CB4C0D" w:rsidP="000D04E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</w:t>
            </w:r>
            <w:r w:rsidR="000D04E6">
              <w:rPr>
                <w:color w:val="000000"/>
              </w:rPr>
              <w:t>ет</w:t>
            </w:r>
          </w:p>
        </w:tc>
      </w:tr>
    </w:tbl>
    <w:p w:rsidR="0050522F" w:rsidRPr="0023777A" w:rsidRDefault="0050522F" w:rsidP="007927D0">
      <w:pPr>
        <w:pStyle w:val="a6"/>
        <w:spacing w:before="0" w:beforeAutospacing="0" w:after="0" w:afterAutospacing="0"/>
        <w:rPr>
          <w:b/>
          <w:color w:val="000000"/>
        </w:rPr>
      </w:pPr>
    </w:p>
    <w:p w:rsidR="00D136EB" w:rsidRPr="004512A7" w:rsidRDefault="00D136EB" w:rsidP="00E92445">
      <w:pPr>
        <w:pStyle w:val="a5"/>
        <w:numPr>
          <w:ilvl w:val="0"/>
          <w:numId w:val="4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>Количество образовательных организаций и обучающихся, участников</w:t>
      </w:r>
    </w:p>
    <w:p w:rsidR="00D136EB" w:rsidRDefault="00D136EB" w:rsidP="00D136EB">
      <w:pPr>
        <w:pStyle w:val="a5"/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2A7">
        <w:rPr>
          <w:rFonts w:ascii="Times New Roman" w:hAnsi="Times New Roman" w:cs="Times New Roman"/>
          <w:b/>
          <w:sz w:val="24"/>
          <w:szCs w:val="24"/>
        </w:rPr>
        <w:t xml:space="preserve"> мониторинга с учетом кластеризации ОО.</w:t>
      </w:r>
    </w:p>
    <w:p w:rsidR="007D2575" w:rsidRDefault="007D2575" w:rsidP="007D2575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7D0" w:rsidRPr="002D4EB6" w:rsidRDefault="007D2575" w:rsidP="002D4EB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58">
        <w:rPr>
          <w:rFonts w:ascii="Times New Roman" w:hAnsi="Times New Roman" w:cs="Times New Roman"/>
          <w:sz w:val="24"/>
          <w:szCs w:val="24"/>
        </w:rPr>
        <w:t xml:space="preserve">В диагностической работе по функциональной грамотности по направлению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3A58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A5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715B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5B75" w:rsidRPr="00715B75">
        <w:rPr>
          <w:rFonts w:ascii="Times New Roman" w:hAnsi="Times New Roman" w:cs="Times New Roman"/>
          <w:sz w:val="24"/>
          <w:szCs w:val="24"/>
        </w:rPr>
        <w:t>30</w:t>
      </w:r>
      <w:r w:rsidRPr="002D3A5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927D0">
        <w:rPr>
          <w:rFonts w:ascii="Times New Roman" w:hAnsi="Times New Roman" w:cs="Times New Roman"/>
          <w:b/>
          <w:sz w:val="24"/>
          <w:szCs w:val="24"/>
        </w:rPr>
        <w:t>5 классов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101505" w:rsidRPr="00715B75">
        <w:rPr>
          <w:rFonts w:ascii="Times New Roman" w:hAnsi="Times New Roman" w:cs="Times New Roman"/>
          <w:sz w:val="24"/>
          <w:szCs w:val="24"/>
        </w:rPr>
        <w:t>94</w:t>
      </w:r>
      <w:r w:rsidRPr="00715B75">
        <w:rPr>
          <w:rFonts w:ascii="Times New Roman" w:hAnsi="Times New Roman" w:cs="Times New Roman"/>
          <w:sz w:val="24"/>
          <w:szCs w:val="24"/>
        </w:rPr>
        <w:t xml:space="preserve">% </w:t>
      </w:r>
      <w:r w:rsidR="00101505" w:rsidRPr="00715B75">
        <w:rPr>
          <w:rFonts w:ascii="Times New Roman" w:hAnsi="Times New Roman" w:cs="Times New Roman"/>
          <w:sz w:val="24"/>
          <w:szCs w:val="24"/>
        </w:rPr>
        <w:t xml:space="preserve">, </w:t>
      </w:r>
      <w:r w:rsidRPr="00715B75">
        <w:rPr>
          <w:rFonts w:ascii="Times New Roman" w:hAnsi="Times New Roman" w:cs="Times New Roman"/>
          <w:sz w:val="24"/>
          <w:szCs w:val="24"/>
        </w:rPr>
        <w:t xml:space="preserve">из </w:t>
      </w:r>
      <w:r w:rsidR="00902125" w:rsidRPr="00715B75">
        <w:rPr>
          <w:rFonts w:ascii="Times New Roman" w:hAnsi="Times New Roman" w:cs="Times New Roman"/>
          <w:sz w:val="24"/>
          <w:szCs w:val="24"/>
        </w:rPr>
        <w:t>3</w:t>
      </w:r>
      <w:r w:rsidRPr="00715B75">
        <w:rPr>
          <w:rFonts w:ascii="Times New Roman" w:hAnsi="Times New Roman" w:cs="Times New Roman"/>
          <w:sz w:val="24"/>
          <w:szCs w:val="24"/>
        </w:rPr>
        <w:t xml:space="preserve"> </w:t>
      </w:r>
      <w:r w:rsidRPr="002D3A5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</w:t>
      </w:r>
    </w:p>
    <w:tbl>
      <w:tblPr>
        <w:tblStyle w:val="a7"/>
        <w:tblW w:w="10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13"/>
        <w:gridCol w:w="2028"/>
        <w:gridCol w:w="1449"/>
        <w:gridCol w:w="1593"/>
        <w:gridCol w:w="1413"/>
      </w:tblGrid>
      <w:tr w:rsidR="007D2575" w:rsidTr="00101505">
        <w:trPr>
          <w:trHeight w:val="1032"/>
        </w:trPr>
        <w:tc>
          <w:tcPr>
            <w:tcW w:w="3913" w:type="dxa"/>
            <w:vAlign w:val="center"/>
          </w:tcPr>
          <w:p w:rsidR="007D2575" w:rsidRPr="00147A15" w:rsidRDefault="007D2575" w:rsidP="00101505">
            <w:pPr>
              <w:pStyle w:val="a5"/>
              <w:ind w:left="0"/>
              <w:jc w:val="center"/>
              <w:rPr>
                <w:b/>
                <w:sz w:val="23"/>
                <w:szCs w:val="23"/>
              </w:rPr>
            </w:pPr>
            <w:r w:rsidRPr="00147A15">
              <w:rPr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7D2575" w:rsidRPr="00147A15" w:rsidRDefault="007D2575" w:rsidP="00101505">
            <w:pPr>
              <w:pStyle w:val="a5"/>
              <w:ind w:left="0"/>
              <w:jc w:val="center"/>
              <w:rPr>
                <w:b/>
                <w:sz w:val="23"/>
                <w:szCs w:val="23"/>
              </w:rPr>
            </w:pPr>
            <w:r w:rsidRPr="00147A15">
              <w:rPr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7D2575" w:rsidRPr="00147A15" w:rsidRDefault="007D2575" w:rsidP="00101505">
            <w:pPr>
              <w:pStyle w:val="a5"/>
              <w:ind w:left="0"/>
              <w:jc w:val="center"/>
              <w:rPr>
                <w:b/>
                <w:sz w:val="23"/>
                <w:szCs w:val="23"/>
              </w:rPr>
            </w:pPr>
            <w:r w:rsidRPr="00147A15">
              <w:rPr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7D2575" w:rsidRPr="00147A15" w:rsidRDefault="007D2575" w:rsidP="00101505">
            <w:pPr>
              <w:pStyle w:val="a5"/>
              <w:ind w:left="0"/>
              <w:jc w:val="center"/>
              <w:rPr>
                <w:b/>
                <w:sz w:val="23"/>
                <w:szCs w:val="23"/>
              </w:rPr>
            </w:pPr>
            <w:r w:rsidRPr="00147A15">
              <w:rPr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7D2575" w:rsidRDefault="007D2575" w:rsidP="00101505">
            <w:pPr>
              <w:pStyle w:val="a5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</w:tr>
      <w:tr w:rsidR="007D2575" w:rsidRPr="00DC0098" w:rsidTr="00101505">
        <w:trPr>
          <w:trHeight w:val="474"/>
        </w:trPr>
        <w:tc>
          <w:tcPr>
            <w:tcW w:w="3913" w:type="dxa"/>
          </w:tcPr>
          <w:p w:rsidR="007D2575" w:rsidRPr="00DC0098" w:rsidRDefault="007D2575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 xml:space="preserve">Кластер </w:t>
            </w:r>
            <w:r w:rsidRPr="00DC00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7D2575" w:rsidRPr="00DC0098" w:rsidRDefault="00DC0098" w:rsidP="0090212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449" w:type="dxa"/>
          </w:tcPr>
          <w:p w:rsidR="007D2575" w:rsidRPr="00DC0098" w:rsidRDefault="00902125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CB4C0D" w:rsidRPr="00DC009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93" w:type="dxa"/>
          </w:tcPr>
          <w:p w:rsidR="007D2575" w:rsidRPr="00DC0098" w:rsidRDefault="00101505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413" w:type="dxa"/>
          </w:tcPr>
          <w:p w:rsidR="007D2575" w:rsidRPr="00DC0098" w:rsidRDefault="00F544F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CB4C0D" w:rsidRPr="00DC009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</w:tbl>
    <w:p w:rsidR="007927D0" w:rsidRPr="002D4EB6" w:rsidRDefault="007927D0" w:rsidP="002D4E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7D0" w:rsidRPr="00DC0098" w:rsidRDefault="007927D0" w:rsidP="007927D0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диагностической работе по функциональной грамотности по направлению «математическая грамотность» приняли участие  4  обучающихся </w:t>
      </w:r>
      <w:r w:rsidRPr="00DC00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классов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составило </w:t>
      </w:r>
      <w:r w:rsidR="00101505"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из 1 </w:t>
      </w:r>
      <w:r w:rsidR="00101505"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организации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tbl>
      <w:tblPr>
        <w:tblStyle w:val="11"/>
        <w:tblW w:w="10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13"/>
        <w:gridCol w:w="2028"/>
        <w:gridCol w:w="1449"/>
        <w:gridCol w:w="1593"/>
        <w:gridCol w:w="1413"/>
      </w:tblGrid>
      <w:tr w:rsidR="007927D0" w:rsidRPr="00DC0098" w:rsidTr="00101505">
        <w:trPr>
          <w:trHeight w:val="1032"/>
        </w:trPr>
        <w:tc>
          <w:tcPr>
            <w:tcW w:w="3913" w:type="dxa"/>
            <w:vAlign w:val="center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vAlign w:val="center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vAlign w:val="center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vAlign w:val="center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vAlign w:val="center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</w:tr>
      <w:tr w:rsidR="007927D0" w:rsidRPr="00DC0098" w:rsidTr="00101505">
        <w:trPr>
          <w:trHeight w:val="474"/>
        </w:trPr>
        <w:tc>
          <w:tcPr>
            <w:tcW w:w="3913" w:type="dxa"/>
          </w:tcPr>
          <w:p w:rsidR="007927D0" w:rsidRPr="00DC0098" w:rsidRDefault="007927D0" w:rsidP="007927D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Кластер </w:t>
            </w:r>
            <w:r w:rsidRPr="00DC0098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III</w:t>
            </w: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</w:tcPr>
          <w:p w:rsidR="007927D0" w:rsidRPr="00DC0098" w:rsidRDefault="00DC0098" w:rsidP="001015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449" w:type="dxa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="00101505"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,3</w:t>
            </w: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93" w:type="dxa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3" w:type="dxa"/>
          </w:tcPr>
          <w:p w:rsidR="007927D0" w:rsidRPr="00DC0098" w:rsidRDefault="007927D0" w:rsidP="007927D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 w:cs="Times New Roman"/>
                <w:sz w:val="23"/>
                <w:szCs w:val="23"/>
              </w:rPr>
              <w:t>1%</w:t>
            </w:r>
          </w:p>
        </w:tc>
      </w:tr>
    </w:tbl>
    <w:p w:rsidR="007927D0" w:rsidRPr="00DC0098" w:rsidRDefault="007927D0" w:rsidP="007927D0">
      <w:pPr>
        <w:spacing w:after="16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диагностической работе по функциональной грамотности по направлению «математическая грамотность» приняли участие </w:t>
      </w:r>
      <w:r w:rsidRPr="00DC009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2D4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 </w:t>
      </w:r>
      <w:proofErr w:type="gramStart"/>
      <w:r w:rsidR="002D4EB6">
        <w:rPr>
          <w:rFonts w:ascii="Times New Roman" w:eastAsia="Calibri" w:hAnsi="Times New Roman" w:cs="Times New Roman"/>
          <w:sz w:val="24"/>
          <w:szCs w:val="24"/>
          <w:lang w:eastAsia="en-US"/>
        </w:rPr>
        <w:t>обучаю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>щихся</w:t>
      </w:r>
      <w:proofErr w:type="gramEnd"/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1505" w:rsidRPr="00DC00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класса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составило </w:t>
      </w:r>
      <w:r w:rsidR="00101505"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>82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из 1 </w:t>
      </w:r>
      <w:r w:rsidR="00101505"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организации.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21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2"/>
        <w:gridCol w:w="2028"/>
        <w:gridCol w:w="1449"/>
        <w:gridCol w:w="1593"/>
        <w:gridCol w:w="1413"/>
      </w:tblGrid>
      <w:tr w:rsidR="007927D0" w:rsidRPr="00DC0098" w:rsidTr="007927D0">
        <w:trPr>
          <w:trHeight w:val="103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%</w:t>
            </w:r>
          </w:p>
        </w:tc>
      </w:tr>
      <w:tr w:rsidR="007927D0" w:rsidRPr="00DC0098" w:rsidTr="007927D0">
        <w:trPr>
          <w:trHeight w:val="47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 xml:space="preserve">Кластер </w:t>
            </w:r>
            <w:r w:rsidRPr="00DC0098">
              <w:rPr>
                <w:rFonts w:ascii="Times New Roman" w:eastAsia="Calibri" w:hAnsi="Times New Roman"/>
                <w:sz w:val="23"/>
                <w:szCs w:val="23"/>
                <w:lang w:val="en-US"/>
              </w:rPr>
              <w:t>III</w:t>
            </w:r>
            <w:r w:rsidRPr="00DC0098">
              <w:rPr>
                <w:rFonts w:ascii="Times New Roman" w:eastAsia="Calibri" w:hAnsi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DC0098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 xml:space="preserve">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4,3%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3%</w:t>
            </w:r>
          </w:p>
        </w:tc>
      </w:tr>
    </w:tbl>
    <w:p w:rsidR="007927D0" w:rsidRPr="00DC0098" w:rsidRDefault="007927D0" w:rsidP="007927D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7927D0" w:rsidRPr="00DC0098" w:rsidRDefault="007927D0" w:rsidP="007927D0">
      <w:pPr>
        <w:spacing w:after="16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диагностической работе по функциональной грамотности по направлению «математическая грамотность» приняли участие </w:t>
      </w:r>
      <w:r w:rsidRPr="00DC009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 обучающихся </w:t>
      </w:r>
      <w:r w:rsidRPr="00DC00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классов</w:t>
      </w:r>
      <w:r w:rsidRPr="00DC0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 составило 3,3%  из 1 образовательной организаций, 4%. </w:t>
      </w:r>
    </w:p>
    <w:tbl>
      <w:tblPr>
        <w:tblStyle w:val="3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2"/>
        <w:gridCol w:w="2028"/>
        <w:gridCol w:w="1449"/>
        <w:gridCol w:w="1593"/>
        <w:gridCol w:w="1413"/>
      </w:tblGrid>
      <w:tr w:rsidR="007927D0" w:rsidRPr="00DC0098" w:rsidTr="007927D0">
        <w:trPr>
          <w:trHeight w:val="103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 xml:space="preserve">Количество образовательных организаций </w:t>
            </w: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lastRenderedPageBreak/>
              <w:t>участников мониторинга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lastRenderedPageBreak/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t xml:space="preserve">Количество обучающихся </w:t>
            </w:r>
            <w:r w:rsidRPr="00DC0098">
              <w:rPr>
                <w:rFonts w:ascii="Times New Roman" w:eastAsia="Calibri" w:hAnsi="Times New Roman"/>
                <w:b/>
                <w:sz w:val="23"/>
                <w:szCs w:val="23"/>
              </w:rPr>
              <w:lastRenderedPageBreak/>
              <w:t>участников мониторинга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%</w:t>
            </w:r>
          </w:p>
        </w:tc>
      </w:tr>
      <w:tr w:rsidR="007927D0" w:rsidRPr="00DC0098" w:rsidTr="007927D0">
        <w:trPr>
          <w:trHeight w:val="47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 xml:space="preserve">Кластер </w:t>
            </w:r>
            <w:r w:rsidRPr="00DC0098">
              <w:rPr>
                <w:rFonts w:ascii="Times New Roman" w:eastAsia="Calibri" w:hAnsi="Times New Roman"/>
                <w:sz w:val="23"/>
                <w:szCs w:val="23"/>
                <w:lang w:val="en-US"/>
              </w:rPr>
              <w:t>III</w:t>
            </w:r>
            <w:r w:rsidRPr="00DC0098">
              <w:rPr>
                <w:rFonts w:ascii="Times New Roman" w:eastAsia="Calibri" w:hAnsi="Times New Roman"/>
                <w:sz w:val="23"/>
                <w:szCs w:val="23"/>
              </w:rPr>
              <w:t>- сельские школы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DC0098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 xml:space="preserve">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4%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DC0098" w:rsidRDefault="007927D0" w:rsidP="007927D0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DC0098">
              <w:rPr>
                <w:rFonts w:ascii="Times New Roman" w:eastAsia="Calibri" w:hAnsi="Times New Roman"/>
                <w:sz w:val="23"/>
                <w:szCs w:val="23"/>
              </w:rPr>
              <w:t>3,3%</w:t>
            </w:r>
          </w:p>
        </w:tc>
      </w:tr>
    </w:tbl>
    <w:p w:rsidR="007927D0" w:rsidRPr="002D4EB6" w:rsidRDefault="007927D0" w:rsidP="002D4E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7D0" w:rsidRPr="00715B75" w:rsidRDefault="007927D0" w:rsidP="007927D0">
      <w:pPr>
        <w:spacing w:after="16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диагностической работе по функциональной грамотности по направлению «математическая грамотность» приняли </w:t>
      </w:r>
      <w:r w:rsidRPr="00715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 4 обучающихся 6  классов, что составило 1% из 3 образовательных организаций, 4%. </w:t>
      </w:r>
    </w:p>
    <w:tbl>
      <w:tblPr>
        <w:tblStyle w:val="4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2"/>
        <w:gridCol w:w="2028"/>
        <w:gridCol w:w="1449"/>
        <w:gridCol w:w="1593"/>
        <w:gridCol w:w="1413"/>
      </w:tblGrid>
      <w:tr w:rsidR="007927D0" w:rsidRPr="007927D0" w:rsidTr="007927D0">
        <w:trPr>
          <w:trHeight w:val="103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center"/>
              <w:rPr>
                <w:rFonts w:eastAsia="Calibri" w:cs="Calibri"/>
                <w:b/>
                <w:sz w:val="23"/>
                <w:szCs w:val="23"/>
              </w:rPr>
            </w:pPr>
            <w:r w:rsidRPr="007927D0">
              <w:rPr>
                <w:rFonts w:eastAsia="Calibri" w:cs="Calibri"/>
                <w:b/>
                <w:sz w:val="23"/>
                <w:szCs w:val="23"/>
              </w:rPr>
              <w:t>Кластеры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center"/>
              <w:rPr>
                <w:rFonts w:eastAsia="Calibri" w:cs="Calibri"/>
                <w:b/>
                <w:sz w:val="23"/>
                <w:szCs w:val="23"/>
              </w:rPr>
            </w:pPr>
            <w:r w:rsidRPr="007927D0">
              <w:rPr>
                <w:rFonts w:eastAsia="Calibri" w:cs="Calibri"/>
                <w:b/>
                <w:sz w:val="23"/>
                <w:szCs w:val="23"/>
              </w:rPr>
              <w:t>Количество образовательных организаций участников мониторинга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center"/>
              <w:rPr>
                <w:rFonts w:eastAsia="Calibri" w:cs="Calibri"/>
                <w:b/>
                <w:sz w:val="23"/>
                <w:szCs w:val="23"/>
              </w:rPr>
            </w:pPr>
            <w:r w:rsidRPr="007927D0">
              <w:rPr>
                <w:rFonts w:eastAsia="Calibri" w:cs="Calibri"/>
                <w:b/>
                <w:sz w:val="23"/>
                <w:szCs w:val="23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center"/>
              <w:rPr>
                <w:rFonts w:eastAsia="Calibri" w:cs="Calibri"/>
                <w:b/>
                <w:sz w:val="23"/>
                <w:szCs w:val="23"/>
              </w:rPr>
            </w:pPr>
            <w:r w:rsidRPr="007927D0">
              <w:rPr>
                <w:rFonts w:eastAsia="Calibri" w:cs="Calibri"/>
                <w:b/>
                <w:sz w:val="23"/>
                <w:szCs w:val="23"/>
              </w:rPr>
              <w:t>Количество обучающихся участников мониторинга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center"/>
              <w:rPr>
                <w:rFonts w:eastAsia="Calibri" w:cs="Calibri"/>
                <w:sz w:val="23"/>
                <w:szCs w:val="23"/>
              </w:rPr>
            </w:pPr>
            <w:r w:rsidRPr="007927D0">
              <w:rPr>
                <w:rFonts w:eastAsia="Calibri" w:cs="Calibri"/>
                <w:sz w:val="23"/>
                <w:szCs w:val="23"/>
              </w:rPr>
              <w:t>%</w:t>
            </w:r>
          </w:p>
        </w:tc>
      </w:tr>
      <w:tr w:rsidR="007927D0" w:rsidRPr="007927D0" w:rsidTr="007927D0">
        <w:trPr>
          <w:trHeight w:val="47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7927D0" w:rsidRDefault="00715B75" w:rsidP="00863866">
            <w:pPr>
              <w:spacing w:after="160" w:line="256" w:lineRule="auto"/>
              <w:contextualSpacing/>
              <w:rPr>
                <w:rFonts w:eastAsia="Calibri" w:cs="Calibri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Кластер</w:t>
            </w:r>
            <w:r w:rsidRPr="00715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15B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малокомплектные школы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7927D0" w:rsidRDefault="00DC0098" w:rsidP="007927D0">
            <w:pPr>
              <w:spacing w:after="160" w:line="256" w:lineRule="auto"/>
              <w:contextualSpacing/>
              <w:jc w:val="both"/>
              <w:rPr>
                <w:rFonts w:eastAsia="Calibri" w:cs="Calibri"/>
                <w:sz w:val="23"/>
                <w:szCs w:val="23"/>
              </w:rPr>
            </w:pPr>
            <w:r>
              <w:rPr>
                <w:rFonts w:eastAsia="Calibri" w:cs="Calibri"/>
                <w:sz w:val="23"/>
                <w:szCs w:val="23"/>
              </w:rPr>
              <w:t xml:space="preserve">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both"/>
              <w:rPr>
                <w:rFonts w:eastAsia="Calibri" w:cs="Calibri"/>
                <w:sz w:val="23"/>
                <w:szCs w:val="23"/>
              </w:rPr>
            </w:pPr>
            <w:r w:rsidRPr="007927D0">
              <w:rPr>
                <w:rFonts w:eastAsia="Calibri" w:cs="Calibri"/>
                <w:sz w:val="23"/>
                <w:szCs w:val="23"/>
              </w:rPr>
              <w:t>33%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both"/>
              <w:rPr>
                <w:rFonts w:eastAsia="Calibri" w:cs="Calibri"/>
                <w:sz w:val="23"/>
                <w:szCs w:val="23"/>
              </w:rPr>
            </w:pPr>
            <w:r w:rsidRPr="007927D0">
              <w:rPr>
                <w:rFonts w:eastAsia="Calibri" w:cs="Calibri"/>
                <w:sz w:val="23"/>
                <w:szCs w:val="23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D0" w:rsidRPr="007927D0" w:rsidRDefault="007927D0" w:rsidP="007927D0">
            <w:pPr>
              <w:spacing w:after="160" w:line="256" w:lineRule="auto"/>
              <w:contextualSpacing/>
              <w:jc w:val="both"/>
              <w:rPr>
                <w:rFonts w:eastAsia="Calibri" w:cs="Calibri"/>
                <w:sz w:val="23"/>
                <w:szCs w:val="23"/>
              </w:rPr>
            </w:pPr>
            <w:r w:rsidRPr="007927D0">
              <w:rPr>
                <w:rFonts w:eastAsia="Calibri" w:cs="Calibri"/>
                <w:sz w:val="23"/>
                <w:szCs w:val="23"/>
              </w:rPr>
              <w:t>21%</w:t>
            </w:r>
          </w:p>
        </w:tc>
      </w:tr>
    </w:tbl>
    <w:p w:rsidR="007927D0" w:rsidRPr="000C3772" w:rsidRDefault="007927D0" w:rsidP="000C37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981" w:rsidRDefault="00585BFC" w:rsidP="00F821EF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трудных заданий (не справились </w:t>
      </w:r>
      <w:r w:rsidR="00F821EF" w:rsidRPr="00585BFC">
        <w:rPr>
          <w:rFonts w:ascii="Times New Roman" w:hAnsi="Times New Roman" w:cs="Times New Roman"/>
          <w:b/>
          <w:color w:val="000000"/>
          <w:sz w:val="24"/>
          <w:szCs w:val="24"/>
        </w:rPr>
        <w:t>≥</w:t>
      </w:r>
      <w:r w:rsidR="00F82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50% обучающихся),</w:t>
      </w:r>
    </w:p>
    <w:p w:rsidR="00125788" w:rsidRPr="00F821EF" w:rsidRDefault="00585BFC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заданий</w:t>
      </w:r>
      <w:r w:rsidR="00883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3981" w:rsidRPr="00F821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(контекст, </w:t>
      </w:r>
      <w:r w:rsidR="00883981" w:rsidRPr="00F821EF">
        <w:rPr>
          <w:rFonts w:ascii="Times New Roman" w:hAnsi="Times New Roman" w:cs="Times New Roman"/>
          <w:i/>
          <w:sz w:val="24"/>
          <w:szCs w:val="24"/>
        </w:rPr>
        <w:t xml:space="preserve">уровень сложности задания, тип задания по форме ответов, содержательная область оценки, </w:t>
      </w:r>
      <w:proofErr w:type="spellStart"/>
      <w:r w:rsidR="00883981" w:rsidRPr="00F821EF">
        <w:rPr>
          <w:rFonts w:ascii="Times New Roman" w:hAnsi="Times New Roman" w:cs="Times New Roman"/>
          <w:i/>
          <w:sz w:val="24"/>
          <w:szCs w:val="24"/>
        </w:rPr>
        <w:t>компетентностная</w:t>
      </w:r>
      <w:proofErr w:type="spellEnd"/>
      <w:r w:rsidR="00883981" w:rsidRPr="00F821EF">
        <w:rPr>
          <w:rFonts w:ascii="Times New Roman" w:hAnsi="Times New Roman" w:cs="Times New Roman"/>
          <w:i/>
          <w:sz w:val="24"/>
          <w:szCs w:val="24"/>
        </w:rPr>
        <w:t xml:space="preserve"> область оценки), указать процент детей, выполнивших задание, </w:t>
      </w:r>
      <w:r w:rsidR="00883981" w:rsidRPr="00F821EF">
        <w:rPr>
          <w:rFonts w:ascii="Times New Roman" w:hAnsi="Times New Roman" w:cs="Times New Roman"/>
          <w:b/>
          <w:i/>
          <w:sz w:val="24"/>
          <w:szCs w:val="24"/>
        </w:rPr>
        <w:t>с учетом кластеризации для общеобразовательных организаций</w:t>
      </w:r>
      <w:r w:rsidR="00883981" w:rsidRPr="00F821EF">
        <w:rPr>
          <w:rFonts w:ascii="Times New Roman" w:hAnsi="Times New Roman" w:cs="Times New Roman"/>
          <w:i/>
          <w:sz w:val="24"/>
          <w:szCs w:val="24"/>
        </w:rPr>
        <w:t>.</w:t>
      </w:r>
    </w:p>
    <w:p w:rsidR="00125788" w:rsidRPr="00B576EB" w:rsidRDefault="00125788" w:rsidP="00F821EF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2127"/>
        <w:gridCol w:w="1842"/>
      </w:tblGrid>
      <w:tr w:rsidR="002E3149" w:rsidTr="001247BB">
        <w:trPr>
          <w:trHeight w:val="1032"/>
        </w:trPr>
        <w:tc>
          <w:tcPr>
            <w:tcW w:w="1135" w:type="dxa"/>
            <w:vAlign w:val="center"/>
          </w:tcPr>
          <w:p w:rsidR="00B576EB" w:rsidRPr="00B576EB" w:rsidRDefault="00B576EB" w:rsidP="00B576E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E3149" w:rsidRPr="00B576EB" w:rsidRDefault="00B576EB" w:rsidP="00B576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528" w:type="dxa"/>
            <w:vAlign w:val="center"/>
          </w:tcPr>
          <w:p w:rsidR="002E3149" w:rsidRPr="00B576EB" w:rsidRDefault="00B576EB" w:rsidP="00F544F0">
            <w:pPr>
              <w:rPr>
                <w:rFonts w:ascii="Times New Roman" w:hAnsi="Times New Roman" w:cs="Times New Roman"/>
                <w:b/>
              </w:rPr>
            </w:pPr>
            <w:r w:rsidRPr="00B57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детей, выполнивших задание</w:t>
            </w:r>
          </w:p>
        </w:tc>
        <w:tc>
          <w:tcPr>
            <w:tcW w:w="2127" w:type="dxa"/>
            <w:vAlign w:val="center"/>
          </w:tcPr>
          <w:p w:rsidR="002E3149" w:rsidRPr="00F544F0" w:rsidRDefault="002E3149" w:rsidP="00F544F0">
            <w:pPr>
              <w:rPr>
                <w:rFonts w:ascii="Times New Roman" w:hAnsi="Times New Roman" w:cs="Times New Roman"/>
                <w:b/>
              </w:rPr>
            </w:pPr>
            <w:r w:rsidRPr="00F54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Контекст</w:t>
            </w:r>
          </w:p>
        </w:tc>
        <w:tc>
          <w:tcPr>
            <w:tcW w:w="1842" w:type="dxa"/>
            <w:vAlign w:val="center"/>
          </w:tcPr>
          <w:p w:rsidR="002E3149" w:rsidRPr="00F544F0" w:rsidRDefault="002E3149" w:rsidP="0010150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сложности задания</w:t>
            </w:r>
          </w:p>
        </w:tc>
      </w:tr>
      <w:tr w:rsidR="005E1109" w:rsidRPr="00F465A0" w:rsidTr="001247BB">
        <w:trPr>
          <w:trHeight w:val="1032"/>
        </w:trPr>
        <w:tc>
          <w:tcPr>
            <w:tcW w:w="1135" w:type="dxa"/>
            <w:vAlign w:val="center"/>
          </w:tcPr>
          <w:p w:rsidR="005E1109" w:rsidRPr="00F465A0" w:rsidRDefault="005E1109" w:rsidP="005E110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E1109" w:rsidRPr="00F465A0" w:rsidRDefault="005E1109" w:rsidP="005E1109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Кластер 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III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>- сельские школы – 5 класс</w:t>
            </w:r>
          </w:p>
        </w:tc>
        <w:tc>
          <w:tcPr>
            <w:tcW w:w="2127" w:type="dxa"/>
            <w:vAlign w:val="center"/>
          </w:tcPr>
          <w:p w:rsidR="005E1109" w:rsidRPr="00F465A0" w:rsidRDefault="005E1109" w:rsidP="00F544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E1109" w:rsidRPr="00F465A0" w:rsidRDefault="005E1109" w:rsidP="005E1109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№3</w:t>
            </w:r>
          </w:p>
        </w:tc>
        <w:tc>
          <w:tcPr>
            <w:tcW w:w="5528" w:type="dxa"/>
          </w:tcPr>
          <w:p w:rsidR="002E3149" w:rsidRPr="00F465A0" w:rsidRDefault="004337F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465A0" w:rsidRPr="00F465A0">
              <w:rPr>
                <w:rFonts w:ascii="Times New Roman" w:hAnsi="Times New Roman" w:cs="Times New Roman"/>
                <w:sz w:val="23"/>
                <w:szCs w:val="23"/>
              </w:rPr>
              <w:t>1%</w:t>
            </w:r>
          </w:p>
        </w:tc>
        <w:tc>
          <w:tcPr>
            <w:tcW w:w="2127" w:type="dxa"/>
          </w:tcPr>
          <w:p w:rsidR="002E3149" w:rsidRPr="00F465A0" w:rsidRDefault="002E314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личный</w:t>
            </w:r>
          </w:p>
        </w:tc>
        <w:tc>
          <w:tcPr>
            <w:tcW w:w="1842" w:type="dxa"/>
          </w:tcPr>
          <w:p w:rsidR="002E3149" w:rsidRPr="00F465A0" w:rsidRDefault="002E314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№7</w:t>
            </w:r>
          </w:p>
        </w:tc>
        <w:tc>
          <w:tcPr>
            <w:tcW w:w="5528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29%</w:t>
            </w:r>
          </w:p>
        </w:tc>
        <w:tc>
          <w:tcPr>
            <w:tcW w:w="2127" w:type="dxa"/>
          </w:tcPr>
          <w:p w:rsidR="002E3149" w:rsidRPr="00F465A0" w:rsidRDefault="00F465A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личный</w:t>
            </w:r>
          </w:p>
        </w:tc>
        <w:tc>
          <w:tcPr>
            <w:tcW w:w="1842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B576EB" w:rsidRPr="00F465A0" w:rsidTr="001247BB">
        <w:trPr>
          <w:trHeight w:val="474"/>
        </w:trPr>
        <w:tc>
          <w:tcPr>
            <w:tcW w:w="1135" w:type="dxa"/>
          </w:tcPr>
          <w:p w:rsidR="00B576EB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Кластер 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III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>- сельские школы – 6 класс</w:t>
            </w:r>
          </w:p>
        </w:tc>
        <w:tc>
          <w:tcPr>
            <w:tcW w:w="2127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0C0F2D" w:rsidP="00B576EB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№7</w:t>
            </w:r>
          </w:p>
        </w:tc>
        <w:tc>
          <w:tcPr>
            <w:tcW w:w="5528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14%</w:t>
            </w:r>
          </w:p>
        </w:tc>
        <w:tc>
          <w:tcPr>
            <w:tcW w:w="2127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общественный</w:t>
            </w:r>
          </w:p>
        </w:tc>
        <w:tc>
          <w:tcPr>
            <w:tcW w:w="1842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средний</w:t>
            </w:r>
          </w:p>
        </w:tc>
      </w:tr>
      <w:tr w:rsidR="00B576EB" w:rsidRPr="00F465A0" w:rsidTr="001247BB">
        <w:trPr>
          <w:trHeight w:val="474"/>
        </w:trPr>
        <w:tc>
          <w:tcPr>
            <w:tcW w:w="1135" w:type="dxa"/>
          </w:tcPr>
          <w:p w:rsidR="00B576EB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Кластер 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III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>- сельские школы – 7 класс</w:t>
            </w:r>
          </w:p>
        </w:tc>
        <w:tc>
          <w:tcPr>
            <w:tcW w:w="2127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№4</w:t>
            </w:r>
          </w:p>
        </w:tc>
        <w:tc>
          <w:tcPr>
            <w:tcW w:w="5528" w:type="dxa"/>
          </w:tcPr>
          <w:p w:rsidR="002E3149" w:rsidRPr="00F465A0" w:rsidRDefault="00F465A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0%</w:t>
            </w:r>
          </w:p>
        </w:tc>
        <w:tc>
          <w:tcPr>
            <w:tcW w:w="2127" w:type="dxa"/>
          </w:tcPr>
          <w:p w:rsidR="002E3149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личный</w:t>
            </w:r>
          </w:p>
        </w:tc>
        <w:tc>
          <w:tcPr>
            <w:tcW w:w="1842" w:type="dxa"/>
          </w:tcPr>
          <w:p w:rsidR="002E3149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№5</w:t>
            </w:r>
          </w:p>
        </w:tc>
        <w:tc>
          <w:tcPr>
            <w:tcW w:w="5528" w:type="dxa"/>
          </w:tcPr>
          <w:p w:rsidR="002E3149" w:rsidRPr="00F465A0" w:rsidRDefault="002D4EB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54%</w:t>
            </w:r>
          </w:p>
        </w:tc>
        <w:tc>
          <w:tcPr>
            <w:tcW w:w="2127" w:type="dxa"/>
          </w:tcPr>
          <w:p w:rsidR="002E3149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личный</w:t>
            </w:r>
          </w:p>
        </w:tc>
        <w:tc>
          <w:tcPr>
            <w:tcW w:w="1842" w:type="dxa"/>
          </w:tcPr>
          <w:p w:rsidR="002E3149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низкий</w:t>
            </w:r>
          </w:p>
        </w:tc>
      </w:tr>
      <w:tr w:rsidR="00B576EB" w:rsidRPr="00F465A0" w:rsidTr="001247BB">
        <w:trPr>
          <w:trHeight w:val="474"/>
        </w:trPr>
        <w:tc>
          <w:tcPr>
            <w:tcW w:w="1135" w:type="dxa"/>
          </w:tcPr>
          <w:p w:rsidR="00B576EB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Кластер 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III</w:t>
            </w:r>
            <w:r w:rsidRPr="00F465A0">
              <w:rPr>
                <w:rFonts w:ascii="Times New Roman" w:hAnsi="Times New Roman" w:cs="Times New Roman"/>
                <w:b/>
                <w:sz w:val="23"/>
                <w:szCs w:val="23"/>
              </w:rPr>
              <w:t>- сельские школы – 8 класс</w:t>
            </w:r>
          </w:p>
        </w:tc>
        <w:tc>
          <w:tcPr>
            <w:tcW w:w="2127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№8</w:t>
            </w:r>
          </w:p>
        </w:tc>
        <w:tc>
          <w:tcPr>
            <w:tcW w:w="5528" w:type="dxa"/>
          </w:tcPr>
          <w:p w:rsidR="002E3149" w:rsidRPr="00F465A0" w:rsidRDefault="004337F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62%</w:t>
            </w:r>
          </w:p>
        </w:tc>
        <w:tc>
          <w:tcPr>
            <w:tcW w:w="2127" w:type="dxa"/>
          </w:tcPr>
          <w:p w:rsidR="002E3149" w:rsidRPr="00F465A0" w:rsidRDefault="004337F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общественный</w:t>
            </w:r>
          </w:p>
        </w:tc>
        <w:tc>
          <w:tcPr>
            <w:tcW w:w="1842" w:type="dxa"/>
          </w:tcPr>
          <w:p w:rsidR="002E3149" w:rsidRPr="00F465A0" w:rsidRDefault="004337F0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повышенный</w:t>
            </w:r>
          </w:p>
        </w:tc>
      </w:tr>
      <w:tr w:rsidR="00B576EB" w:rsidRPr="00F465A0" w:rsidTr="001247BB">
        <w:trPr>
          <w:trHeight w:val="474"/>
        </w:trPr>
        <w:tc>
          <w:tcPr>
            <w:tcW w:w="1135" w:type="dxa"/>
          </w:tcPr>
          <w:p w:rsidR="00B576EB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  <w:r w:rsidRPr="000C0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5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C0F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5A0">
              <w:rPr>
                <w:rFonts w:ascii="Times New Roman" w:hAnsi="Times New Roman" w:cs="Times New Roman"/>
                <w:b/>
                <w:sz w:val="24"/>
                <w:szCs w:val="24"/>
              </w:rPr>
              <w:t>малокомплектные школы</w:t>
            </w:r>
            <w:r w:rsidR="000C0F2D">
              <w:rPr>
                <w:rFonts w:ascii="Times New Roman" w:hAnsi="Times New Roman" w:cs="Times New Roman"/>
                <w:b/>
                <w:sz w:val="24"/>
                <w:szCs w:val="24"/>
              </w:rPr>
              <w:t>-6 класс</w:t>
            </w:r>
          </w:p>
        </w:tc>
        <w:tc>
          <w:tcPr>
            <w:tcW w:w="2127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B576EB" w:rsidRPr="00F465A0" w:rsidRDefault="00B576E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E3149" w:rsidRPr="00F465A0" w:rsidTr="001247BB">
        <w:trPr>
          <w:trHeight w:val="474"/>
        </w:trPr>
        <w:tc>
          <w:tcPr>
            <w:tcW w:w="1135" w:type="dxa"/>
          </w:tcPr>
          <w:p w:rsidR="002E3149" w:rsidRPr="00F465A0" w:rsidRDefault="00B576EB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№6</w:t>
            </w:r>
          </w:p>
        </w:tc>
        <w:tc>
          <w:tcPr>
            <w:tcW w:w="5528" w:type="dxa"/>
          </w:tcPr>
          <w:p w:rsidR="002E3149" w:rsidRPr="00F465A0" w:rsidRDefault="000C0F2D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24%</w:t>
            </w:r>
          </w:p>
        </w:tc>
        <w:tc>
          <w:tcPr>
            <w:tcW w:w="2127" w:type="dxa"/>
          </w:tcPr>
          <w:p w:rsidR="002E3149" w:rsidRPr="00F465A0" w:rsidRDefault="001247B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образовательный</w:t>
            </w:r>
          </w:p>
        </w:tc>
        <w:tc>
          <w:tcPr>
            <w:tcW w:w="1842" w:type="dxa"/>
          </w:tcPr>
          <w:p w:rsidR="002E3149" w:rsidRPr="00F465A0" w:rsidRDefault="001247BB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высокий</w:t>
            </w:r>
          </w:p>
        </w:tc>
      </w:tr>
    </w:tbl>
    <w:p w:rsidR="000C0F2D" w:rsidRPr="000C0F2D" w:rsidRDefault="000C0F2D" w:rsidP="0055726E">
      <w:pPr>
        <w:pStyle w:val="a5"/>
        <w:shd w:val="clear" w:color="auto" w:fill="FFFFFF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C0F2D" w:rsidRPr="000C0F2D" w:rsidRDefault="000C0F2D" w:rsidP="0055726E">
      <w:pPr>
        <w:pStyle w:val="a5"/>
        <w:shd w:val="clear" w:color="auto" w:fill="FFFFFF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125788" w:rsidRPr="00F465A0" w:rsidRDefault="00134A8B" w:rsidP="0055726E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F46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Статистика по </w:t>
      </w:r>
      <w:r w:rsidR="00125788" w:rsidRPr="00F465A0">
        <w:rPr>
          <w:rFonts w:ascii="Times New Roman" w:hAnsi="Times New Roman" w:cs="Times New Roman"/>
          <w:b/>
          <w:sz w:val="24"/>
          <w:szCs w:val="24"/>
        </w:rPr>
        <w:t xml:space="preserve">анализу выполнения </w:t>
      </w:r>
      <w:r w:rsidRPr="00F465A0">
        <w:rPr>
          <w:rFonts w:ascii="Times New Roman" w:hAnsi="Times New Roman" w:cs="Times New Roman"/>
          <w:b/>
          <w:sz w:val="24"/>
          <w:szCs w:val="24"/>
        </w:rPr>
        <w:t xml:space="preserve">заданий </w:t>
      </w:r>
      <w:r w:rsidR="00D3120A" w:rsidRPr="00F465A0">
        <w:rPr>
          <w:rFonts w:ascii="Times New Roman" w:hAnsi="Times New Roman" w:cs="Times New Roman"/>
          <w:i/>
          <w:sz w:val="24"/>
          <w:szCs w:val="24"/>
        </w:rPr>
        <w:t>(%</w:t>
      </w:r>
      <w:r w:rsidR="00125788" w:rsidRPr="00F465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20A" w:rsidRPr="00F465A0">
        <w:rPr>
          <w:rFonts w:ascii="Times New Roman" w:hAnsi="Times New Roman" w:cs="Times New Roman"/>
          <w:i/>
          <w:sz w:val="24"/>
          <w:szCs w:val="24"/>
        </w:rPr>
        <w:t>участников,</w:t>
      </w:r>
      <w:r w:rsidR="00125788" w:rsidRPr="00F465A0">
        <w:rPr>
          <w:rFonts w:ascii="Times New Roman" w:hAnsi="Times New Roman" w:cs="Times New Roman"/>
          <w:i/>
          <w:sz w:val="24"/>
          <w:szCs w:val="24"/>
        </w:rPr>
        <w:t xml:space="preserve"> выполнивших работу на определенный уровень ФГ (недостаточный, низкий, средний, повышенный высокий)</w:t>
      </w:r>
      <w:r w:rsidR="00125788" w:rsidRPr="00F465A0">
        <w:rPr>
          <w:rFonts w:ascii="Times New Roman" w:hAnsi="Times New Roman" w:cs="Times New Roman"/>
          <w:b/>
          <w:i/>
          <w:sz w:val="24"/>
          <w:szCs w:val="24"/>
        </w:rPr>
        <w:t xml:space="preserve"> с учетом кластеризации для общеобразовательных организаций;</w:t>
      </w:r>
    </w:p>
    <w:p w:rsidR="00134A8B" w:rsidRPr="00F465A0" w:rsidRDefault="00134A8B" w:rsidP="007F41AD">
      <w:pPr>
        <w:pStyle w:val="a5"/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08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070"/>
        <w:gridCol w:w="2028"/>
        <w:gridCol w:w="1289"/>
        <w:gridCol w:w="1753"/>
        <w:gridCol w:w="1413"/>
      </w:tblGrid>
      <w:tr w:rsidR="001E4196" w:rsidRPr="00F465A0" w:rsidTr="000C3772">
        <w:trPr>
          <w:trHeight w:val="1032"/>
        </w:trPr>
        <w:tc>
          <w:tcPr>
            <w:tcW w:w="2268" w:type="dxa"/>
            <w:vAlign w:val="center"/>
          </w:tcPr>
          <w:p w:rsidR="001E4196" w:rsidRPr="00F465A0" w:rsidRDefault="001E4196" w:rsidP="001E41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70" w:type="dxa"/>
            <w:vAlign w:val="center"/>
          </w:tcPr>
          <w:p w:rsidR="001E4196" w:rsidRPr="00F465A0" w:rsidRDefault="001E4196" w:rsidP="00F544F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недостаточный</w:t>
            </w:r>
          </w:p>
        </w:tc>
        <w:tc>
          <w:tcPr>
            <w:tcW w:w="2028" w:type="dxa"/>
            <w:vAlign w:val="center"/>
          </w:tcPr>
          <w:p w:rsidR="001E4196" w:rsidRPr="00F465A0" w:rsidRDefault="001E4196" w:rsidP="00F544F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1289" w:type="dxa"/>
            <w:vAlign w:val="center"/>
          </w:tcPr>
          <w:p w:rsidR="001E4196" w:rsidRPr="00F465A0" w:rsidRDefault="001E4196" w:rsidP="00F544F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1753" w:type="dxa"/>
            <w:vAlign w:val="center"/>
          </w:tcPr>
          <w:p w:rsidR="001E4196" w:rsidRPr="00F465A0" w:rsidRDefault="001E4196" w:rsidP="00F544F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повышенный</w:t>
            </w:r>
          </w:p>
        </w:tc>
        <w:tc>
          <w:tcPr>
            <w:tcW w:w="1413" w:type="dxa"/>
            <w:vAlign w:val="center"/>
          </w:tcPr>
          <w:p w:rsidR="001E4196" w:rsidRPr="00F465A0" w:rsidRDefault="001E4196" w:rsidP="00F544F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1E4196" w:rsidRPr="00F465A0" w:rsidTr="000C3772">
        <w:trPr>
          <w:trHeight w:val="474"/>
        </w:trPr>
        <w:tc>
          <w:tcPr>
            <w:tcW w:w="2268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5 класс</w:t>
            </w:r>
          </w:p>
        </w:tc>
        <w:tc>
          <w:tcPr>
            <w:tcW w:w="2070" w:type="dxa"/>
          </w:tcPr>
          <w:p w:rsidR="001E4196" w:rsidRPr="00F465A0" w:rsidRDefault="005E1109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28" w:type="dxa"/>
          </w:tcPr>
          <w:p w:rsidR="001E4196" w:rsidRPr="00F465A0" w:rsidRDefault="005E110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289" w:type="dxa"/>
          </w:tcPr>
          <w:p w:rsidR="001E4196" w:rsidRPr="00F465A0" w:rsidRDefault="005E110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753" w:type="dxa"/>
          </w:tcPr>
          <w:p w:rsidR="001E4196" w:rsidRPr="00F465A0" w:rsidRDefault="005E110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13" w:type="dxa"/>
          </w:tcPr>
          <w:p w:rsidR="001E4196" w:rsidRPr="00F465A0" w:rsidRDefault="005E1109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1E4196" w:rsidRPr="00F465A0" w:rsidTr="000C3772">
        <w:trPr>
          <w:trHeight w:val="474"/>
        </w:trPr>
        <w:tc>
          <w:tcPr>
            <w:tcW w:w="2268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6 класс</w:t>
            </w:r>
          </w:p>
        </w:tc>
        <w:tc>
          <w:tcPr>
            <w:tcW w:w="2070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28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289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753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3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E4196" w:rsidRPr="00F465A0" w:rsidTr="000C3772">
        <w:trPr>
          <w:trHeight w:val="474"/>
        </w:trPr>
        <w:tc>
          <w:tcPr>
            <w:tcW w:w="2268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7 класс</w:t>
            </w:r>
          </w:p>
        </w:tc>
        <w:tc>
          <w:tcPr>
            <w:tcW w:w="2070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28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89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753" w:type="dxa"/>
          </w:tcPr>
          <w:p w:rsidR="001E4196" w:rsidRPr="00F465A0" w:rsidRDefault="001E4196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413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1E4196" w:rsidRPr="00F465A0" w:rsidTr="000C3772">
        <w:trPr>
          <w:trHeight w:val="474"/>
        </w:trPr>
        <w:tc>
          <w:tcPr>
            <w:tcW w:w="2268" w:type="dxa"/>
          </w:tcPr>
          <w:p w:rsidR="001E4196" w:rsidRPr="00F465A0" w:rsidRDefault="001E4196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8 класс</w:t>
            </w:r>
          </w:p>
        </w:tc>
        <w:tc>
          <w:tcPr>
            <w:tcW w:w="2070" w:type="dxa"/>
          </w:tcPr>
          <w:p w:rsidR="001E4196" w:rsidRPr="00F465A0" w:rsidRDefault="000C3772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28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89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753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413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</w:tr>
      <w:tr w:rsidR="001E4196" w:rsidRPr="00F465A0" w:rsidTr="000C3772">
        <w:trPr>
          <w:trHeight w:val="474"/>
        </w:trPr>
        <w:tc>
          <w:tcPr>
            <w:tcW w:w="2268" w:type="dxa"/>
          </w:tcPr>
          <w:p w:rsidR="001E4196" w:rsidRPr="00F465A0" w:rsidRDefault="000C3772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6 класс</w:t>
            </w:r>
          </w:p>
        </w:tc>
        <w:tc>
          <w:tcPr>
            <w:tcW w:w="2070" w:type="dxa"/>
          </w:tcPr>
          <w:p w:rsidR="001E4196" w:rsidRPr="00F465A0" w:rsidRDefault="000C3772" w:rsidP="00101505">
            <w:pPr>
              <w:pStyle w:val="a5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28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289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753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3" w:type="dxa"/>
          </w:tcPr>
          <w:p w:rsidR="001E4196" w:rsidRPr="00F465A0" w:rsidRDefault="000C3772" w:rsidP="001015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465A0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</w:tbl>
    <w:p w:rsidR="00863866" w:rsidRPr="00F465A0" w:rsidRDefault="00863866" w:rsidP="007F41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E4196" w:rsidRPr="002D4EB6" w:rsidRDefault="00E92445" w:rsidP="0055726E">
      <w:pPr>
        <w:pStyle w:val="a5"/>
        <w:numPr>
          <w:ilvl w:val="0"/>
          <w:numId w:val="7"/>
        </w:numPr>
        <w:tabs>
          <w:tab w:val="left" w:pos="709"/>
        </w:tabs>
        <w:spacing w:after="200" w:line="276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5A0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4512A7" w:rsidRPr="00F465A0">
        <w:rPr>
          <w:rFonts w:ascii="Times New Roman" w:hAnsi="Times New Roman" w:cs="Times New Roman"/>
          <w:b/>
          <w:sz w:val="24"/>
          <w:szCs w:val="24"/>
        </w:rPr>
        <w:t>результатов мониторинга уровня сформированности функциональной грамотности учащихся 5 классов по математической грамотности.</w:t>
      </w:r>
    </w:p>
    <w:tbl>
      <w:tblPr>
        <w:tblStyle w:val="9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134"/>
        <w:gridCol w:w="1134"/>
        <w:gridCol w:w="1134"/>
        <w:gridCol w:w="1134"/>
        <w:gridCol w:w="992"/>
        <w:gridCol w:w="1276"/>
        <w:gridCol w:w="992"/>
      </w:tblGrid>
      <w:tr w:rsidR="005E1109" w:rsidRPr="005E1109" w:rsidTr="005E1109">
        <w:trPr>
          <w:trHeight w:val="5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E1109">
              <w:rPr>
                <w:rFonts w:ascii="Times New Roman" w:eastAsia="Calibri" w:hAnsi="Times New Roman"/>
                <w:lang w:eastAsia="en-US"/>
              </w:rPr>
              <w:t>Уровень сформированности ЧГ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lang w:eastAsia="en-US"/>
              </w:rPr>
              <w:t xml:space="preserve">Результаты </w:t>
            </w:r>
            <w:r>
              <w:rPr>
                <w:rFonts w:ascii="Times New Roman" w:eastAsia="Calibri" w:hAnsi="Times New Roman"/>
                <w:lang w:eastAsia="en-US"/>
              </w:rPr>
              <w:t>ФГ по направлению математиче</w:t>
            </w:r>
            <w:r w:rsidRPr="005E1109">
              <w:rPr>
                <w:rFonts w:ascii="Times New Roman" w:eastAsia="Calibri" w:hAnsi="Times New Roman"/>
                <w:lang w:eastAsia="en-US"/>
              </w:rPr>
              <w:t>ская грамотность</w:t>
            </w:r>
          </w:p>
        </w:tc>
      </w:tr>
      <w:tr w:rsidR="005E1109" w:rsidRPr="005E1109" w:rsidTr="005E1109">
        <w:trPr>
          <w:trHeight w:val="10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09" w:rsidRPr="005E1109" w:rsidRDefault="005E1109" w:rsidP="005E1109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Кластер </w:t>
            </w:r>
          </w:p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лицеи и гимназии (список ОО)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 из общего числа лицеев и гимназий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Кластер 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II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городские школы (список ОО)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 из общего числа городских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Кластер 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III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сельские школы (список ОО)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 из общего числа сельских 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Кластер </w:t>
            </w:r>
          </w:p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IV</w:t>
            </w: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-малокомплектные школы (список ОО)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E11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% из общего числа малокомплектных школ</w:t>
            </w:r>
          </w:p>
        </w:tc>
      </w:tr>
      <w:tr w:rsidR="005E1109" w:rsidRPr="005E1109" w:rsidTr="005E1109">
        <w:trPr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Математическая </w:t>
            </w:r>
            <w:r w:rsidRPr="005E1109">
              <w:rPr>
                <w:rFonts w:ascii="Times New Roman" w:eastAsia="Calibri" w:hAnsi="Times New Roman"/>
                <w:lang w:eastAsia="en-US"/>
              </w:rPr>
              <w:t>грамотность сформирована (более 60% детей выполнили на повышенный и высокий уровни)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математиче</w:t>
            </w:r>
            <w:r w:rsidRPr="005E1109">
              <w:rPr>
                <w:rFonts w:ascii="Times New Roman" w:eastAsia="Calibri" w:hAnsi="Times New Roman"/>
                <w:lang w:eastAsia="en-US"/>
              </w:rPr>
              <w:t>ска</w:t>
            </w:r>
            <w:r w:rsidR="00DC65D8">
              <w:rPr>
                <w:rFonts w:ascii="Times New Roman" w:eastAsia="Calibri" w:hAnsi="Times New Roman"/>
                <w:lang w:eastAsia="en-US"/>
              </w:rPr>
              <w:t>я грамотность сформирована 69 %</w:t>
            </w:r>
            <w:r w:rsidRPr="005E110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математиче</w:t>
            </w:r>
            <w:r w:rsidRPr="005E1109">
              <w:rPr>
                <w:rFonts w:ascii="Times New Roman" w:eastAsia="Calibri" w:hAnsi="Times New Roman"/>
                <w:lang w:eastAsia="en-US"/>
              </w:rPr>
              <w:t>ск</w:t>
            </w:r>
            <w:r>
              <w:rPr>
                <w:rFonts w:ascii="Times New Roman" w:eastAsia="Calibri" w:hAnsi="Times New Roman"/>
                <w:lang w:eastAsia="en-US"/>
              </w:rPr>
              <w:t>ая грамотность сформирована 75 %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1109" w:rsidRPr="005E1109" w:rsidTr="005E1109">
        <w:trPr>
          <w:trHeight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Математическая </w:t>
            </w:r>
            <w:r w:rsidRPr="005E1109">
              <w:rPr>
                <w:rFonts w:ascii="Times New Roman" w:eastAsia="Calibri" w:hAnsi="Times New Roman"/>
                <w:lang w:eastAsia="en-US"/>
              </w:rPr>
              <w:t>грамотность не сформирована (более 60 % детей выполнили на пониженный и низкий уровни)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DC65D8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математиче</w:t>
            </w:r>
            <w:r w:rsidRPr="005E1109">
              <w:rPr>
                <w:rFonts w:ascii="Times New Roman" w:eastAsia="Calibri" w:hAnsi="Times New Roman"/>
                <w:lang w:eastAsia="en-US"/>
              </w:rPr>
              <w:t>ска</w:t>
            </w:r>
            <w:r>
              <w:rPr>
                <w:rFonts w:ascii="Times New Roman" w:eastAsia="Calibri" w:hAnsi="Times New Roman"/>
                <w:lang w:eastAsia="en-US"/>
              </w:rPr>
              <w:t>я грамотность  не сформирована 38 %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09" w:rsidRPr="005E1109" w:rsidRDefault="005E1109" w:rsidP="005E1109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математиче</w:t>
            </w:r>
            <w:r w:rsidRPr="005E1109">
              <w:rPr>
                <w:rFonts w:ascii="Times New Roman" w:eastAsia="Calibri" w:hAnsi="Times New Roman"/>
                <w:lang w:eastAsia="en-US"/>
              </w:rPr>
              <w:t>ск</w:t>
            </w:r>
            <w:r>
              <w:rPr>
                <w:rFonts w:ascii="Times New Roman" w:eastAsia="Calibri" w:hAnsi="Times New Roman"/>
                <w:lang w:eastAsia="en-US"/>
              </w:rPr>
              <w:t>ая грамотность  не сформирована 25 %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09" w:rsidRPr="005E1109" w:rsidRDefault="005E1109" w:rsidP="005E1109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63866" w:rsidRDefault="00863866" w:rsidP="00DC65D8">
      <w:pPr>
        <w:tabs>
          <w:tab w:val="left" w:pos="1486"/>
        </w:tabs>
        <w:rPr>
          <w:rFonts w:ascii="Times New Roman" w:hAnsi="Times New Roman" w:cs="Times New Roman"/>
          <w:b/>
          <w:sz w:val="24"/>
          <w:szCs w:val="24"/>
        </w:rPr>
      </w:pPr>
    </w:p>
    <w:p w:rsidR="001247BB" w:rsidRPr="00DC65D8" w:rsidRDefault="001247BB" w:rsidP="00DC65D8">
      <w:pPr>
        <w:tabs>
          <w:tab w:val="left" w:pos="1486"/>
        </w:tabs>
        <w:rPr>
          <w:rFonts w:ascii="Times New Roman" w:hAnsi="Times New Roman" w:cs="Times New Roman"/>
          <w:b/>
          <w:sz w:val="24"/>
          <w:szCs w:val="24"/>
        </w:rPr>
      </w:pPr>
    </w:p>
    <w:p w:rsidR="006E115D" w:rsidRPr="00805021" w:rsidRDefault="004512A7" w:rsidP="0055726E">
      <w:pPr>
        <w:pStyle w:val="a5"/>
        <w:numPr>
          <w:ilvl w:val="0"/>
          <w:numId w:val="7"/>
        </w:numPr>
        <w:tabs>
          <w:tab w:val="left" w:pos="148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2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по формированию функциональной грамотности </w:t>
      </w:r>
      <w:r w:rsidRPr="00F821EF">
        <w:rPr>
          <w:rFonts w:ascii="Times New Roman" w:hAnsi="Times New Roman" w:cs="Times New Roman"/>
          <w:b/>
          <w:sz w:val="24"/>
          <w:szCs w:val="24"/>
        </w:rPr>
        <w:t>обучающихся с учетом кластеризации для общеобразовательных организаций</w:t>
      </w:r>
      <w:r w:rsidR="006E11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05021" w:rsidRPr="001247BB" w:rsidRDefault="001247BB" w:rsidP="001247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5021" w:rsidRPr="001247BB">
        <w:rPr>
          <w:rFonts w:ascii="Times New Roman" w:eastAsia="Times New Roman" w:hAnsi="Times New Roman" w:cs="Times New Roman"/>
          <w:sz w:val="24"/>
          <w:szCs w:val="24"/>
        </w:rPr>
        <w:t>Математическая грамотность «состоит» из двух основных компонентов: - фундаментальные математические идеи: «изменение и зависимости», «пространство и форма», «неопределенность», «количественные рассуждения». Математическая компетентность - это сочетание математических знаний, умений, опыта и способностей человека, обеспечивающих успешное решение различных проблем, требующих использования математики</w:t>
      </w:r>
    </w:p>
    <w:p w:rsidR="00805021" w:rsidRPr="001247BB" w:rsidRDefault="00805021" w:rsidP="001247BB">
      <w:pPr>
        <w:rPr>
          <w:rFonts w:ascii="Times New Roman" w:eastAsia="Times New Roman" w:hAnsi="Times New Roman" w:cs="Times New Roman"/>
          <w:sz w:val="24"/>
          <w:szCs w:val="24"/>
        </w:rPr>
      </w:pPr>
      <w:r w:rsidRPr="001247BB">
        <w:rPr>
          <w:rFonts w:ascii="Times New Roman" w:eastAsia="Times New Roman" w:hAnsi="Times New Roman" w:cs="Times New Roman"/>
          <w:sz w:val="24"/>
          <w:szCs w:val="24"/>
        </w:rPr>
        <w:t>Цели: С помощью различных образовательных технологий наряду с формированием предметных знаний и умений обеспечивать развитие у учащихся математической грамотности. В дальнейшем это умение будет способствовать успешности выпускника школы во взрослой жизни</w:t>
      </w:r>
      <w:proofErr w:type="gramStart"/>
      <w:r w:rsidRPr="001247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4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47B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247BB">
        <w:rPr>
          <w:rFonts w:ascii="Times New Roman" w:eastAsia="Times New Roman" w:hAnsi="Times New Roman" w:cs="Times New Roman"/>
          <w:sz w:val="24"/>
          <w:szCs w:val="24"/>
        </w:rPr>
        <w:t xml:space="preserve">аучить распознавать проблемы, возникающие в окружающей действительности, которые могут быть решены средствами математики; научить формулировать эти проблемы на языке математики; научить решать эти проблемы, используя математические знания и методы; научить анализировать использованные методы решения; научить интерпретировать полученные результаты с учетом поставленной проблемы; научить формулировать и записывать окончательные результаты решения поставленной проблемы. 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Трудности, с </w:t>
      </w:r>
      <w:r w:rsidR="00805021" w:rsidRPr="001247BB">
        <w:rPr>
          <w:rFonts w:ascii="Times New Roman" w:hAnsi="Times New Roman" w:cs="Times New Roman"/>
          <w:sz w:val="24"/>
          <w:szCs w:val="24"/>
        </w:rPr>
        <w:t>которыми столкнулись  обучающиеся</w:t>
      </w:r>
      <w:r w:rsidRPr="001247BB">
        <w:rPr>
          <w:rFonts w:ascii="Times New Roman" w:hAnsi="Times New Roman" w:cs="Times New Roman"/>
          <w:sz w:val="24"/>
          <w:szCs w:val="24"/>
        </w:rPr>
        <w:t xml:space="preserve"> при работе с текстом: 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>1. Главная трудность при выполнении заданий по математической грамотности – не</w:t>
      </w:r>
      <w:r w:rsidR="00DC0098" w:rsidRPr="00124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7B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47BB">
        <w:rPr>
          <w:rFonts w:ascii="Times New Roman" w:hAnsi="Times New Roman" w:cs="Times New Roman"/>
          <w:sz w:val="24"/>
          <w:szCs w:val="24"/>
        </w:rPr>
        <w:t xml:space="preserve"> </w:t>
      </w:r>
      <w:r w:rsidR="001247BB">
        <w:rPr>
          <w:rFonts w:ascii="Times New Roman" w:hAnsi="Times New Roman" w:cs="Times New Roman"/>
          <w:sz w:val="24"/>
          <w:szCs w:val="24"/>
        </w:rPr>
        <w:t xml:space="preserve"> </w:t>
      </w:r>
      <w:r w:rsidRPr="001247BB">
        <w:rPr>
          <w:rFonts w:ascii="Times New Roman" w:hAnsi="Times New Roman" w:cs="Times New Roman"/>
          <w:sz w:val="24"/>
          <w:szCs w:val="24"/>
        </w:rPr>
        <w:t>умения читать тексты. Ошибки обучающихся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 2. Ошибки учащихся при выполнении заданий, в которых требовалось интегрировать и интерпретировать информацию, анализировать и оценивать содержание текста, были связаны с недостаточно сформированными умениями выделять главное, определять тему (проблему) текста; устанавливать причинно-следственные связи между единицами информации в тексте; письменно высказывать свои оценочны</w:t>
      </w:r>
      <w:r w:rsidR="00DC0098" w:rsidRPr="001247BB">
        <w:rPr>
          <w:rFonts w:ascii="Times New Roman" w:hAnsi="Times New Roman" w:cs="Times New Roman"/>
          <w:sz w:val="24"/>
          <w:szCs w:val="24"/>
        </w:rPr>
        <w:t>е суждения и аргументировать их</w:t>
      </w:r>
    </w:p>
    <w:p w:rsidR="007B42AB" w:rsidRPr="001247BB" w:rsidRDefault="00CF3F24" w:rsidP="001247BB">
      <w:pPr>
        <w:rPr>
          <w:rFonts w:ascii="Times New Roman" w:hAnsi="Times New Roman" w:cs="Times New Roman"/>
          <w:b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1247BB">
        <w:rPr>
          <w:rFonts w:ascii="Times New Roman" w:hAnsi="Times New Roman" w:cs="Times New Roman"/>
          <w:sz w:val="24"/>
          <w:szCs w:val="24"/>
        </w:rPr>
        <w:t>Ошибки при выполнении заданий на применение информации заключаются в том, что учащиеся не умеют применять информацию, представленную в виде графика (таблицы/схемы), для решения учебных и практико-ориентированных задач, которые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социальное окружение и др.).</w:t>
      </w:r>
      <w:proofErr w:type="gramEnd"/>
    </w:p>
    <w:p w:rsidR="004512A7" w:rsidRPr="001247BB" w:rsidRDefault="00FB65C2" w:rsidP="001247BB">
      <w:pPr>
        <w:rPr>
          <w:rFonts w:ascii="Times New Roman" w:hAnsi="Times New Roman" w:cs="Times New Roman"/>
          <w:b/>
          <w:sz w:val="24"/>
          <w:szCs w:val="24"/>
        </w:rPr>
      </w:pPr>
      <w:r w:rsidRPr="001247BB">
        <w:rPr>
          <w:rFonts w:ascii="Times New Roman" w:hAnsi="Times New Roman" w:cs="Times New Roman"/>
          <w:b/>
          <w:sz w:val="24"/>
          <w:szCs w:val="24"/>
        </w:rPr>
        <w:t>Рекомендации для учителей</w:t>
      </w:r>
      <w:r w:rsidR="004512A7" w:rsidRPr="001247BB">
        <w:rPr>
          <w:rFonts w:ascii="Times New Roman" w:hAnsi="Times New Roman" w:cs="Times New Roman"/>
          <w:b/>
          <w:sz w:val="24"/>
          <w:szCs w:val="24"/>
        </w:rPr>
        <w:t>.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• На уроках любой предметной направленности учителям-предметникам включать </w:t>
      </w:r>
      <w:r w:rsidR="00805021" w:rsidRPr="001247BB">
        <w:rPr>
          <w:rFonts w:ascii="Times New Roman" w:hAnsi="Times New Roman" w:cs="Times New Roman"/>
          <w:sz w:val="24"/>
          <w:szCs w:val="24"/>
        </w:rPr>
        <w:t>задания по формированию математиче</w:t>
      </w:r>
      <w:r w:rsidRPr="001247BB">
        <w:rPr>
          <w:rFonts w:ascii="Times New Roman" w:hAnsi="Times New Roman" w:cs="Times New Roman"/>
          <w:sz w:val="24"/>
          <w:szCs w:val="24"/>
        </w:rPr>
        <w:t xml:space="preserve">ской грамотности. Срок – постоянно. 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• Учителям математики включать обучающимся задания на математические рассуждения, в которых потребуется продемонстрировать, как они умеют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</w:t>
      </w:r>
      <w:r w:rsidRPr="001247BB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предлагаемой ситуации; отрабатывать на занятиях ситуации, требующие принятия решений с учетом предлагаемых условий или дополнительной информации. Срок – постоянно. </w:t>
      </w:r>
    </w:p>
    <w:p w:rsidR="006E115D" w:rsidRPr="001247BB" w:rsidRDefault="00CF3F24" w:rsidP="001247BB">
      <w:pPr>
        <w:rPr>
          <w:rFonts w:ascii="Times New Roman" w:hAnsi="Times New Roman" w:cs="Times New Roman"/>
          <w:b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>• Учителям математики включать в содержание внеурочной деятельности задания: на явления роста, изменений линейного и нелинейного характера. Срок – постоянно.</w:t>
      </w:r>
    </w:p>
    <w:p w:rsidR="007B42AB" w:rsidRPr="001247BB" w:rsidRDefault="004512A7" w:rsidP="001247BB">
      <w:pPr>
        <w:rPr>
          <w:rFonts w:ascii="Times New Roman" w:hAnsi="Times New Roman" w:cs="Times New Roman"/>
          <w:b/>
          <w:sz w:val="24"/>
          <w:szCs w:val="24"/>
        </w:rPr>
      </w:pPr>
      <w:r w:rsidRPr="001247BB">
        <w:rPr>
          <w:rFonts w:ascii="Times New Roman" w:hAnsi="Times New Roman" w:cs="Times New Roman"/>
          <w:b/>
          <w:sz w:val="24"/>
          <w:szCs w:val="24"/>
        </w:rPr>
        <w:t>Управленческие решения.</w:t>
      </w:r>
    </w:p>
    <w:p w:rsidR="00805021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r w:rsidRPr="001247BB">
        <w:rPr>
          <w:rFonts w:ascii="Times New Roman" w:hAnsi="Times New Roman" w:cs="Times New Roman"/>
          <w:sz w:val="24"/>
          <w:szCs w:val="24"/>
        </w:rPr>
        <w:t xml:space="preserve">Администрации ОО: </w:t>
      </w:r>
    </w:p>
    <w:p w:rsidR="00CF3F24" w:rsidRPr="001247BB" w:rsidRDefault="00CF3F24" w:rsidP="00124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47BB">
        <w:rPr>
          <w:rFonts w:ascii="Times New Roman" w:hAnsi="Times New Roman" w:cs="Times New Roman"/>
          <w:sz w:val="24"/>
          <w:szCs w:val="24"/>
        </w:rPr>
        <w:t xml:space="preserve">• Проанализировать результаты мониторинга с точки зрения решаемости заданий каждого уровня, определить направления работы по развитию у обучающихся умения использовать текст как средство самообучения. </w:t>
      </w:r>
      <w:proofErr w:type="gramEnd"/>
    </w:p>
    <w:p w:rsidR="00CF3F24" w:rsidRDefault="00CF3F24" w:rsidP="001247BB">
      <w:r w:rsidRPr="001247BB">
        <w:rPr>
          <w:rFonts w:ascii="Times New Roman" w:hAnsi="Times New Roman" w:cs="Times New Roman"/>
          <w:sz w:val="24"/>
          <w:szCs w:val="24"/>
        </w:rPr>
        <w:t xml:space="preserve">• Включать задания с высокой долей </w:t>
      </w:r>
      <w:proofErr w:type="spellStart"/>
      <w:r w:rsidRPr="001247B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247BB">
        <w:rPr>
          <w:rFonts w:ascii="Times New Roman" w:hAnsi="Times New Roman" w:cs="Times New Roman"/>
          <w:sz w:val="24"/>
          <w:szCs w:val="24"/>
        </w:rPr>
        <w:t xml:space="preserve"> составляющей в традиционные диагностические работы в рамках </w:t>
      </w:r>
      <w:proofErr w:type="spellStart"/>
      <w:r w:rsidRPr="001247BB">
        <w:rPr>
          <w:rFonts w:ascii="Times New Roman" w:hAnsi="Times New Roman" w:cs="Times New Roman"/>
          <w:sz w:val="24"/>
          <w:szCs w:val="24"/>
        </w:rPr>
        <w:t>в</w:t>
      </w:r>
      <w:r w:rsidRPr="00CF3F24">
        <w:t>нутришкольного</w:t>
      </w:r>
      <w:proofErr w:type="spellEnd"/>
      <w:r w:rsidRPr="00CF3F24">
        <w:t xml:space="preserve"> контроля и/или использовать комплексные работы для отдельной диагностики </w:t>
      </w:r>
      <w:proofErr w:type="spellStart"/>
      <w:r w:rsidRPr="00CF3F24">
        <w:t>метапредметных</w:t>
      </w:r>
      <w:proofErr w:type="spellEnd"/>
      <w:r w:rsidRPr="00CF3F24">
        <w:t xml:space="preserve"> результатов обучения. Срок – постоянно.</w:t>
      </w:r>
    </w:p>
    <w:p w:rsidR="004512A7" w:rsidRDefault="00CF3F24" w:rsidP="00CF3F24">
      <w:pPr>
        <w:jc w:val="both"/>
        <w:rPr>
          <w:rFonts w:ascii="Times New Roman" w:hAnsi="Times New Roman" w:cs="Times New Roman"/>
          <w:sz w:val="24"/>
          <w:szCs w:val="24"/>
        </w:rPr>
      </w:pPr>
      <w:r w:rsidRPr="00CF3F24">
        <w:rPr>
          <w:rFonts w:ascii="Times New Roman" w:hAnsi="Times New Roman" w:cs="Times New Roman"/>
          <w:sz w:val="24"/>
          <w:szCs w:val="24"/>
        </w:rPr>
        <w:t xml:space="preserve"> • Довести до сведения педагогов ОО о создании банка заданий по ФГ на сайте </w:t>
      </w:r>
      <w:hyperlink r:id="rId9" w:history="1">
        <w:r w:rsidR="00805021" w:rsidRPr="00DF073F">
          <w:rPr>
            <w:rStyle w:val="a9"/>
            <w:rFonts w:ascii="Times New Roman" w:hAnsi="Times New Roman" w:cs="Times New Roman"/>
            <w:sz w:val="24"/>
            <w:szCs w:val="24"/>
          </w:rPr>
          <w:t>https://moodle.rc-nsk.ru/</w:t>
        </w:r>
      </w:hyperlink>
    </w:p>
    <w:p w:rsidR="00805021" w:rsidRPr="00805021" w:rsidRDefault="00805021" w:rsidP="00805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21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семинаров и </w:t>
      </w:r>
      <w:proofErr w:type="spellStart"/>
      <w:r w:rsidR="00F465A0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="00F465A0">
        <w:rPr>
          <w:rFonts w:ascii="Times New Roman" w:eastAsia="Times New Roman" w:hAnsi="Times New Roman" w:cs="Times New Roman"/>
          <w:sz w:val="24"/>
          <w:szCs w:val="24"/>
        </w:rPr>
        <w:t xml:space="preserve">  по повышению математической </w:t>
      </w:r>
      <w:r w:rsidRPr="00805021">
        <w:rPr>
          <w:rFonts w:ascii="Times New Roman" w:eastAsia="Times New Roman" w:hAnsi="Times New Roman" w:cs="Times New Roman"/>
          <w:sz w:val="24"/>
          <w:szCs w:val="24"/>
        </w:rPr>
        <w:t xml:space="preserve">грамотности. </w:t>
      </w:r>
    </w:p>
    <w:p w:rsidR="00805021" w:rsidRDefault="00805021" w:rsidP="0080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021" w:rsidRPr="00CF3F24" w:rsidRDefault="00805021" w:rsidP="00CF3F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5021" w:rsidRPr="00CF3F24" w:rsidSect="007F41A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86D"/>
    <w:multiLevelType w:val="hybridMultilevel"/>
    <w:tmpl w:val="CEE6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E84"/>
    <w:multiLevelType w:val="hybridMultilevel"/>
    <w:tmpl w:val="EDAC6F0E"/>
    <w:lvl w:ilvl="0" w:tplc="A5E4915C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D52EE"/>
    <w:multiLevelType w:val="hybridMultilevel"/>
    <w:tmpl w:val="9A48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36D2A"/>
    <w:multiLevelType w:val="hybridMultilevel"/>
    <w:tmpl w:val="C650867C"/>
    <w:lvl w:ilvl="0" w:tplc="37E6F6E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B62CB4"/>
    <w:multiLevelType w:val="hybridMultilevel"/>
    <w:tmpl w:val="2D883248"/>
    <w:lvl w:ilvl="0" w:tplc="6EC04B6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A6A1B"/>
    <w:multiLevelType w:val="hybridMultilevel"/>
    <w:tmpl w:val="C21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5"/>
    <w:rsid w:val="00065179"/>
    <w:rsid w:val="000847BD"/>
    <w:rsid w:val="00090B89"/>
    <w:rsid w:val="000A5459"/>
    <w:rsid w:val="000C0F2D"/>
    <w:rsid w:val="000C3772"/>
    <w:rsid w:val="000C46F0"/>
    <w:rsid w:val="000D04E6"/>
    <w:rsid w:val="000E2657"/>
    <w:rsid w:val="00101505"/>
    <w:rsid w:val="0010416E"/>
    <w:rsid w:val="0011117C"/>
    <w:rsid w:val="001132B3"/>
    <w:rsid w:val="00113722"/>
    <w:rsid w:val="001247BB"/>
    <w:rsid w:val="00125788"/>
    <w:rsid w:val="00127775"/>
    <w:rsid w:val="00134A8B"/>
    <w:rsid w:val="00147A15"/>
    <w:rsid w:val="001534FA"/>
    <w:rsid w:val="00162514"/>
    <w:rsid w:val="001670AC"/>
    <w:rsid w:val="001B040F"/>
    <w:rsid w:val="001B29C0"/>
    <w:rsid w:val="001B3C33"/>
    <w:rsid w:val="001B49CC"/>
    <w:rsid w:val="001C0918"/>
    <w:rsid w:val="001C77B1"/>
    <w:rsid w:val="001E4196"/>
    <w:rsid w:val="001F320C"/>
    <w:rsid w:val="001F6F30"/>
    <w:rsid w:val="0023777A"/>
    <w:rsid w:val="00255840"/>
    <w:rsid w:val="002A346C"/>
    <w:rsid w:val="002A394E"/>
    <w:rsid w:val="002C30F3"/>
    <w:rsid w:val="002D3A58"/>
    <w:rsid w:val="002D4EB6"/>
    <w:rsid w:val="002E3149"/>
    <w:rsid w:val="00314A7B"/>
    <w:rsid w:val="0035706E"/>
    <w:rsid w:val="003838E7"/>
    <w:rsid w:val="003951A5"/>
    <w:rsid w:val="003D4184"/>
    <w:rsid w:val="003E13D5"/>
    <w:rsid w:val="003F59FC"/>
    <w:rsid w:val="004224E8"/>
    <w:rsid w:val="0043007E"/>
    <w:rsid w:val="004337F0"/>
    <w:rsid w:val="0043798C"/>
    <w:rsid w:val="004512A7"/>
    <w:rsid w:val="004578BC"/>
    <w:rsid w:val="00461AFC"/>
    <w:rsid w:val="0046279F"/>
    <w:rsid w:val="00462E85"/>
    <w:rsid w:val="00484BA0"/>
    <w:rsid w:val="00485F24"/>
    <w:rsid w:val="004A0CEE"/>
    <w:rsid w:val="004A1E34"/>
    <w:rsid w:val="004A4C8B"/>
    <w:rsid w:val="004D4658"/>
    <w:rsid w:val="004D5695"/>
    <w:rsid w:val="004E316B"/>
    <w:rsid w:val="004F4875"/>
    <w:rsid w:val="0050522F"/>
    <w:rsid w:val="005366B9"/>
    <w:rsid w:val="00542D52"/>
    <w:rsid w:val="0055726E"/>
    <w:rsid w:val="005644EA"/>
    <w:rsid w:val="00585BFC"/>
    <w:rsid w:val="005B2737"/>
    <w:rsid w:val="005C603D"/>
    <w:rsid w:val="005E1109"/>
    <w:rsid w:val="005F57E0"/>
    <w:rsid w:val="00627A77"/>
    <w:rsid w:val="006C21DC"/>
    <w:rsid w:val="006E115D"/>
    <w:rsid w:val="006E5A75"/>
    <w:rsid w:val="00707CFD"/>
    <w:rsid w:val="00715B75"/>
    <w:rsid w:val="00721E8D"/>
    <w:rsid w:val="00732026"/>
    <w:rsid w:val="00740F7B"/>
    <w:rsid w:val="00745932"/>
    <w:rsid w:val="0076186D"/>
    <w:rsid w:val="0076396B"/>
    <w:rsid w:val="007927D0"/>
    <w:rsid w:val="007B17D7"/>
    <w:rsid w:val="007B42AB"/>
    <w:rsid w:val="007B6C1B"/>
    <w:rsid w:val="007D2575"/>
    <w:rsid w:val="007F41AD"/>
    <w:rsid w:val="007F4E0D"/>
    <w:rsid w:val="00805021"/>
    <w:rsid w:val="008245A9"/>
    <w:rsid w:val="00826FA2"/>
    <w:rsid w:val="00833B91"/>
    <w:rsid w:val="008430C8"/>
    <w:rsid w:val="008437F9"/>
    <w:rsid w:val="00844FAE"/>
    <w:rsid w:val="008511CF"/>
    <w:rsid w:val="00853D3D"/>
    <w:rsid w:val="008559CC"/>
    <w:rsid w:val="00861A45"/>
    <w:rsid w:val="00863866"/>
    <w:rsid w:val="00883981"/>
    <w:rsid w:val="008A13F7"/>
    <w:rsid w:val="008A4833"/>
    <w:rsid w:val="008D0448"/>
    <w:rsid w:val="00902125"/>
    <w:rsid w:val="00916A55"/>
    <w:rsid w:val="0097143A"/>
    <w:rsid w:val="0098180C"/>
    <w:rsid w:val="00997822"/>
    <w:rsid w:val="009F0986"/>
    <w:rsid w:val="00A118B8"/>
    <w:rsid w:val="00A45A19"/>
    <w:rsid w:val="00A7072D"/>
    <w:rsid w:val="00A73F3B"/>
    <w:rsid w:val="00A76278"/>
    <w:rsid w:val="00A95F0D"/>
    <w:rsid w:val="00AA1F77"/>
    <w:rsid w:val="00AC40ED"/>
    <w:rsid w:val="00AE034D"/>
    <w:rsid w:val="00B576EB"/>
    <w:rsid w:val="00B650E0"/>
    <w:rsid w:val="00BB656E"/>
    <w:rsid w:val="00BF1AFC"/>
    <w:rsid w:val="00C14D20"/>
    <w:rsid w:val="00C66BE6"/>
    <w:rsid w:val="00CB4C0D"/>
    <w:rsid w:val="00CC64B6"/>
    <w:rsid w:val="00CE2B0E"/>
    <w:rsid w:val="00CF3F24"/>
    <w:rsid w:val="00D136EB"/>
    <w:rsid w:val="00D3120A"/>
    <w:rsid w:val="00D54651"/>
    <w:rsid w:val="00D71348"/>
    <w:rsid w:val="00D94CB6"/>
    <w:rsid w:val="00DB06DA"/>
    <w:rsid w:val="00DC0098"/>
    <w:rsid w:val="00DC65D8"/>
    <w:rsid w:val="00DD5F82"/>
    <w:rsid w:val="00DF5D39"/>
    <w:rsid w:val="00E31602"/>
    <w:rsid w:val="00E42DF4"/>
    <w:rsid w:val="00E57B4D"/>
    <w:rsid w:val="00E818EF"/>
    <w:rsid w:val="00E91EB1"/>
    <w:rsid w:val="00E92445"/>
    <w:rsid w:val="00EA1B34"/>
    <w:rsid w:val="00EA1F96"/>
    <w:rsid w:val="00EB5091"/>
    <w:rsid w:val="00EC5390"/>
    <w:rsid w:val="00ED5C60"/>
    <w:rsid w:val="00EE4623"/>
    <w:rsid w:val="00F213BB"/>
    <w:rsid w:val="00F346F7"/>
    <w:rsid w:val="00F465A0"/>
    <w:rsid w:val="00F544F0"/>
    <w:rsid w:val="00F821EF"/>
    <w:rsid w:val="00FB65C2"/>
    <w:rsid w:val="00FE5FF4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E0"/>
  </w:style>
  <w:style w:type="paragraph" w:styleId="1">
    <w:name w:val="heading 1"/>
    <w:basedOn w:val="a"/>
    <w:next w:val="a"/>
    <w:link w:val="10"/>
    <w:uiPriority w:val="9"/>
    <w:qFormat/>
    <w:rsid w:val="00F54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98C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A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EB5091"/>
    <w:pPr>
      <w:spacing w:line="240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153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4F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23777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77B1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544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39"/>
    <w:rsid w:val="007927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86386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863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863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1E419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5E110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E0"/>
  </w:style>
  <w:style w:type="paragraph" w:styleId="1">
    <w:name w:val="heading 1"/>
    <w:basedOn w:val="a"/>
    <w:next w:val="a"/>
    <w:link w:val="10"/>
    <w:uiPriority w:val="9"/>
    <w:qFormat/>
    <w:rsid w:val="00F54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98C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A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EB5091"/>
    <w:pPr>
      <w:spacing w:line="240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153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4F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23777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77B1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F544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39"/>
    <w:rsid w:val="007927D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7927D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86386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863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86386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1E419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5E110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odle.rc-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8502-5EF6-4466-8418-D63DD321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4300</dc:creator>
  <cp:lastModifiedBy>Лариса</cp:lastModifiedBy>
  <cp:revision>7</cp:revision>
  <dcterms:created xsi:type="dcterms:W3CDTF">2021-06-28T05:03:00Z</dcterms:created>
  <dcterms:modified xsi:type="dcterms:W3CDTF">2021-06-30T06:54:00Z</dcterms:modified>
</cp:coreProperties>
</file>