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B4EF9" w:rsidRDefault="00A43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КЛЮЧИ К ЗАДАНИЯМ</w:t>
      </w:r>
    </w:p>
    <w:p w14:paraId="00000002" w14:textId="77777777" w:rsidR="002B4EF9" w:rsidRDefault="00A43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ШКОЛЬНОГО ЭТАПА ВСЕРОССИЙСКОЙ ОЛИМПИАДЫ</w:t>
      </w:r>
    </w:p>
    <w:p w14:paraId="00000003" w14:textId="77777777" w:rsidR="002B4EF9" w:rsidRDefault="00A43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ШКОЛЬНИКОВ ПО ОБЩЕСТВОЗНАНИЮ</w:t>
      </w:r>
    </w:p>
    <w:p w14:paraId="00000004" w14:textId="0D363E0E" w:rsidR="002B4EF9" w:rsidRDefault="00A43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</w:t>
      </w:r>
      <w:r w:rsidR="00FA5616"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-202</w:t>
      </w:r>
      <w:r w:rsidR="00FA561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учебный год</w:t>
      </w:r>
    </w:p>
    <w:p w14:paraId="00000005" w14:textId="3A537E33" w:rsidR="002B4EF9" w:rsidRDefault="00C65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4370C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11</w:t>
      </w:r>
      <w:r w:rsidR="00A4370C">
        <w:rPr>
          <w:b/>
          <w:color w:val="000000"/>
          <w:sz w:val="28"/>
          <w:szCs w:val="28"/>
        </w:rPr>
        <w:t xml:space="preserve"> классы</w:t>
      </w:r>
    </w:p>
    <w:p w14:paraId="00000006" w14:textId="77777777" w:rsidR="002B4EF9" w:rsidRDefault="00A4370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  <w:proofErr w:type="gramStart"/>
      <w:r>
        <w:rPr>
          <w:b/>
          <w:sz w:val="28"/>
          <w:szCs w:val="28"/>
        </w:rPr>
        <w:t>проверяющему</w:t>
      </w:r>
      <w:proofErr w:type="gramEnd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От участников не требуется указание ответа, идентичного </w:t>
      </w:r>
      <w:proofErr w:type="gramStart"/>
      <w:r>
        <w:rPr>
          <w:sz w:val="28"/>
          <w:szCs w:val="28"/>
        </w:rPr>
        <w:t>написанному</w:t>
      </w:r>
      <w:proofErr w:type="gramEnd"/>
      <w:r>
        <w:rPr>
          <w:sz w:val="28"/>
          <w:szCs w:val="28"/>
        </w:rPr>
        <w:t xml:space="preserve"> в ключах. </w:t>
      </w:r>
      <w:r>
        <w:rPr>
          <w:sz w:val="28"/>
          <w:szCs w:val="28"/>
        </w:rPr>
        <w:br/>
        <w:t>2. Необходимо принимать любой ответ по смыслу подходящий к тому, что изложен в ключах к заданиям, если иное прямо не указано.</w:t>
      </w:r>
    </w:p>
    <w:p w14:paraId="00000007" w14:textId="77777777" w:rsidR="002B4EF9" w:rsidRDefault="00A437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Иные подходы к проверке работ является основанием для удовлетворения апелляции. </w:t>
      </w:r>
    </w:p>
    <w:p w14:paraId="00000008" w14:textId="77777777" w:rsidR="002B4EF9" w:rsidRDefault="002B4EF9">
      <w:pPr>
        <w:spacing w:line="276" w:lineRule="auto"/>
        <w:rPr>
          <w:sz w:val="28"/>
          <w:szCs w:val="28"/>
        </w:rPr>
      </w:pPr>
    </w:p>
    <w:tbl>
      <w:tblPr>
        <w:tblStyle w:val="a6"/>
        <w:tblW w:w="9946" w:type="dxa"/>
        <w:tblLayout w:type="fixed"/>
        <w:tblLook w:val="0000" w:firstRow="0" w:lastRow="0" w:firstColumn="0" w:lastColumn="0" w:noHBand="0" w:noVBand="0"/>
      </w:tblPr>
      <w:tblGrid>
        <w:gridCol w:w="4973"/>
        <w:gridCol w:w="4973"/>
      </w:tblGrid>
      <w:tr w:rsidR="002B4EF9" w14:paraId="633CA071" w14:textId="77777777" w:rsidTr="00E1781B">
        <w:trPr>
          <w:trHeight w:val="660"/>
        </w:trPr>
        <w:tc>
          <w:tcPr>
            <w:tcW w:w="4973" w:type="dxa"/>
          </w:tcPr>
          <w:p w14:paraId="00000009" w14:textId="77777777" w:rsidR="002B4EF9" w:rsidRDefault="00A43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ЗАДАНИЕ</w:t>
            </w:r>
          </w:p>
        </w:tc>
        <w:tc>
          <w:tcPr>
            <w:tcW w:w="4973" w:type="dxa"/>
          </w:tcPr>
          <w:p w14:paraId="0000000A" w14:textId="77777777" w:rsidR="002B4EF9" w:rsidRDefault="00A43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КЛЮЧ</w:t>
            </w:r>
          </w:p>
        </w:tc>
      </w:tr>
      <w:tr w:rsidR="002B4EF9" w14:paraId="3D352C1D" w14:textId="77777777" w:rsidTr="00E1781B">
        <w:trPr>
          <w:trHeight w:val="156"/>
        </w:trPr>
        <w:tc>
          <w:tcPr>
            <w:tcW w:w="4973" w:type="dxa"/>
          </w:tcPr>
          <w:p w14:paraId="0000000B" w14:textId="77777777" w:rsidR="002B4EF9" w:rsidRPr="006B5EED" w:rsidRDefault="002B4EF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0000000C" w14:textId="77777777" w:rsidR="002B4EF9" w:rsidRPr="006B5EED" w:rsidRDefault="00A43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1. «Да» или «нет»? Если вы согласны с тем, что данное утверждение верно, напишите «да», если считаете, что утверждение ошибочно, напишите «нет». Внесите свои ответы в таблицу.</w:t>
            </w:r>
          </w:p>
          <w:p w14:paraId="6419E967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Политическая идеология консерватизма в её классическом виде </w:t>
            </w:r>
            <w:proofErr w:type="gramStart"/>
            <w:r w:rsidRPr="006B5EED">
              <w:rPr>
                <w:color w:val="000000"/>
                <w:sz w:val="28"/>
                <w:szCs w:val="28"/>
              </w:rPr>
              <w:t>отрицает</w:t>
            </w:r>
            <w:proofErr w:type="gramEnd"/>
            <w:r w:rsidRPr="006B5EED">
              <w:rPr>
                <w:color w:val="000000"/>
                <w:sz w:val="28"/>
                <w:szCs w:val="28"/>
              </w:rPr>
              <w:t xml:space="preserve"> любые изменения в общественной жизни и выступает за полное сохранение существующего порядка без каких-либо исключений.</w:t>
            </w:r>
          </w:p>
          <w:p w14:paraId="511BEF01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В политической системе, построенной по принципам прямой демократии, профессиональные политики-управленцы </w:t>
            </w:r>
            <w:proofErr w:type="gramStart"/>
            <w:r w:rsidRPr="006B5EED">
              <w:rPr>
                <w:color w:val="000000"/>
                <w:sz w:val="28"/>
                <w:szCs w:val="28"/>
              </w:rPr>
              <w:t>становятся не нужны</w:t>
            </w:r>
            <w:proofErr w:type="gramEnd"/>
            <w:r w:rsidRPr="006B5EED">
              <w:rPr>
                <w:color w:val="000000"/>
                <w:sz w:val="28"/>
                <w:szCs w:val="28"/>
              </w:rPr>
              <w:t>.</w:t>
            </w:r>
          </w:p>
          <w:p w14:paraId="37ACEA5B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 </w:t>
            </w:r>
            <w:r w:rsidRPr="006B5EED">
              <w:rPr>
                <w:color w:val="000000"/>
                <w:sz w:val="28"/>
                <w:szCs w:val="28"/>
              </w:rPr>
              <w:t>В современности главным источником социализации детей и подростков является исключительно Интернет</w:t>
            </w:r>
          </w:p>
          <w:p w14:paraId="7FA77B99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 </w:t>
            </w:r>
            <w:r w:rsidRPr="006B5EED">
              <w:rPr>
                <w:color w:val="000000"/>
                <w:sz w:val="28"/>
                <w:szCs w:val="28"/>
              </w:rPr>
              <w:t xml:space="preserve">Гиппократ учил, что здоровье </w:t>
            </w:r>
            <w:r w:rsidRPr="006B5EED">
              <w:rPr>
                <w:color w:val="000000"/>
                <w:sz w:val="28"/>
                <w:szCs w:val="28"/>
              </w:rPr>
              <w:lastRenderedPageBreak/>
              <w:t>зависит от равновесия различных жидкостей в организме</w:t>
            </w:r>
          </w:p>
          <w:p w14:paraId="573D94EA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В соответствии с естественно-правовым типом </w:t>
            </w:r>
            <w:proofErr w:type="spellStart"/>
            <w:r w:rsidRPr="006B5EED">
              <w:rPr>
                <w:color w:val="000000"/>
                <w:sz w:val="28"/>
                <w:szCs w:val="28"/>
              </w:rPr>
              <w:t>правопонимания</w:t>
            </w:r>
            <w:proofErr w:type="spellEnd"/>
            <w:r w:rsidRPr="006B5EED">
              <w:rPr>
                <w:color w:val="000000"/>
                <w:sz w:val="28"/>
                <w:szCs w:val="28"/>
              </w:rPr>
              <w:t xml:space="preserve">,  каждый человек от рождения наделен неотъемлемыми правами </w:t>
            </w:r>
          </w:p>
          <w:p w14:paraId="7086CA6B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Возврат товаров заказанных на онлайн площадках надлежащего качества возможен в течение 14 дней.</w:t>
            </w:r>
          </w:p>
          <w:p w14:paraId="7E105CE9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Третья волна демократизации согласно концепции </w:t>
            </w:r>
            <w:proofErr w:type="spellStart"/>
            <w:r w:rsidRPr="006B5EED">
              <w:rPr>
                <w:color w:val="000000"/>
                <w:sz w:val="28"/>
                <w:szCs w:val="28"/>
              </w:rPr>
              <w:t>Хантингтона</w:t>
            </w:r>
            <w:proofErr w:type="spellEnd"/>
            <w:r w:rsidRPr="006B5EED">
              <w:rPr>
                <w:color w:val="000000"/>
                <w:sz w:val="28"/>
                <w:szCs w:val="28"/>
              </w:rPr>
              <w:t xml:space="preserve"> происходила в 90-е годы </w:t>
            </w:r>
            <w:r w:rsidRPr="006B5EED">
              <w:rPr>
                <w:color w:val="000000"/>
                <w:sz w:val="28"/>
                <w:szCs w:val="28"/>
                <w:lang w:val="en-US"/>
              </w:rPr>
              <w:t>XX</w:t>
            </w:r>
            <w:r w:rsidRPr="006B5EED">
              <w:rPr>
                <w:color w:val="000000"/>
                <w:sz w:val="28"/>
                <w:szCs w:val="28"/>
              </w:rPr>
              <w:t xml:space="preserve"> века и связана с распадом СССР.</w:t>
            </w:r>
          </w:p>
          <w:p w14:paraId="54C9422A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Япония и Германия – примеры стран проводивших свою индустриализацию во время второй волны промышленной революции. </w:t>
            </w:r>
            <w:r w:rsidRPr="006B5EED">
              <w:rPr>
                <w:sz w:val="28"/>
                <w:szCs w:val="28"/>
              </w:rPr>
              <w:t xml:space="preserve"> </w:t>
            </w:r>
          </w:p>
          <w:p w14:paraId="47FC3846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   Облигации и фьючерсы являются долговыми ценными бумагами.</w:t>
            </w:r>
          </w:p>
          <w:p w14:paraId="3207A84D" w14:textId="77777777" w:rsidR="00065FA3" w:rsidRPr="006B5EED" w:rsidRDefault="00065FA3" w:rsidP="00065FA3">
            <w:pPr>
              <w:pStyle w:val="a4"/>
              <w:widowControl w:val="0"/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Значение ключевой ставки Центрального Банка России на текущий момент составляет 18%</w:t>
            </w:r>
          </w:p>
          <w:p w14:paraId="00000018" w14:textId="65FE33E6" w:rsidR="002B4EF9" w:rsidRPr="006B5EED" w:rsidRDefault="002B4EF9" w:rsidP="0006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</w:tcPr>
          <w:p w14:paraId="00000019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  <w:tbl>
            <w:tblPr>
              <w:tblStyle w:val="a9"/>
              <w:tblW w:w="460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03"/>
              <w:gridCol w:w="2304"/>
            </w:tblGrid>
            <w:tr w:rsidR="002B4EF9" w:rsidRPr="006B5EED" w14:paraId="27E409A3" w14:textId="77777777" w:rsidTr="00E1781B">
              <w:trPr>
                <w:trHeight w:val="924"/>
              </w:trPr>
              <w:tc>
                <w:tcPr>
                  <w:tcW w:w="2303" w:type="dxa"/>
                  <w:vAlign w:val="center"/>
                </w:tcPr>
                <w:p w14:paraId="0000001A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1B" w14:textId="77777777" w:rsidR="002B4EF9" w:rsidRPr="006B5EED" w:rsidRDefault="00A4370C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  <w:tr w:rsidR="002B4EF9" w:rsidRPr="006B5EED" w14:paraId="72526BFB" w14:textId="77777777" w:rsidTr="00E1781B">
              <w:trPr>
                <w:trHeight w:val="870"/>
              </w:trPr>
              <w:tc>
                <w:tcPr>
                  <w:tcW w:w="2303" w:type="dxa"/>
                  <w:vAlign w:val="center"/>
                </w:tcPr>
                <w:p w14:paraId="0000001C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1D" w14:textId="77777777" w:rsidR="002B4EF9" w:rsidRPr="006B5EED" w:rsidRDefault="00A4370C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  <w:tr w:rsidR="002B4EF9" w:rsidRPr="006B5EED" w14:paraId="5F057E1C" w14:textId="77777777" w:rsidTr="00E1781B">
              <w:trPr>
                <w:trHeight w:val="924"/>
              </w:trPr>
              <w:tc>
                <w:tcPr>
                  <w:tcW w:w="2303" w:type="dxa"/>
                  <w:vAlign w:val="center"/>
                </w:tcPr>
                <w:p w14:paraId="0000001E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6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1F" w14:textId="4E735F25" w:rsidR="002B4EF9" w:rsidRPr="006B5EED" w:rsidRDefault="00C9336D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  <w:tr w:rsidR="002B4EF9" w:rsidRPr="006B5EED" w14:paraId="70C3D0A9" w14:textId="77777777" w:rsidTr="00E1781B">
              <w:trPr>
                <w:trHeight w:val="924"/>
              </w:trPr>
              <w:tc>
                <w:tcPr>
                  <w:tcW w:w="2303" w:type="dxa"/>
                  <w:vAlign w:val="center"/>
                </w:tcPr>
                <w:p w14:paraId="00000020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21" w14:textId="6B961985" w:rsidR="002B4EF9" w:rsidRPr="006B5EED" w:rsidRDefault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Да</w:t>
                  </w:r>
                </w:p>
              </w:tc>
            </w:tr>
            <w:tr w:rsidR="002B4EF9" w:rsidRPr="006B5EED" w14:paraId="2328D117" w14:textId="77777777" w:rsidTr="00E1781B">
              <w:trPr>
                <w:trHeight w:val="870"/>
              </w:trPr>
              <w:tc>
                <w:tcPr>
                  <w:tcW w:w="2303" w:type="dxa"/>
                  <w:vAlign w:val="center"/>
                </w:tcPr>
                <w:p w14:paraId="00000022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23" w14:textId="033B5B5B" w:rsidR="002B4EF9" w:rsidRPr="006B5EED" w:rsidRDefault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 xml:space="preserve">Да </w:t>
                  </w:r>
                </w:p>
              </w:tc>
            </w:tr>
            <w:tr w:rsidR="002B4EF9" w:rsidRPr="006B5EED" w14:paraId="6FEA3632" w14:textId="77777777" w:rsidTr="00E1781B">
              <w:trPr>
                <w:trHeight w:val="924"/>
              </w:trPr>
              <w:tc>
                <w:tcPr>
                  <w:tcW w:w="2303" w:type="dxa"/>
                  <w:vAlign w:val="center"/>
                </w:tcPr>
                <w:p w14:paraId="00000024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25" w14:textId="2E8C6B9A" w:rsidR="002B4EF9" w:rsidRPr="006B5EED" w:rsidRDefault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 xml:space="preserve">Нет </w:t>
                  </w:r>
                </w:p>
              </w:tc>
            </w:tr>
            <w:tr w:rsidR="002B4EF9" w:rsidRPr="006B5EED" w14:paraId="072E0A03" w14:textId="77777777" w:rsidTr="00E1781B">
              <w:trPr>
                <w:trHeight w:val="924"/>
              </w:trPr>
              <w:tc>
                <w:tcPr>
                  <w:tcW w:w="2303" w:type="dxa"/>
                  <w:vAlign w:val="center"/>
                </w:tcPr>
                <w:p w14:paraId="00000026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27" w14:textId="0E484E16" w:rsidR="002B4EF9" w:rsidRPr="006B5EED" w:rsidRDefault="00287B4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  <w:tr w:rsidR="002B4EF9" w:rsidRPr="006B5EED" w14:paraId="0C42D382" w14:textId="77777777" w:rsidTr="00E1781B">
              <w:trPr>
                <w:trHeight w:val="870"/>
              </w:trPr>
              <w:tc>
                <w:tcPr>
                  <w:tcW w:w="2303" w:type="dxa"/>
                  <w:vAlign w:val="center"/>
                </w:tcPr>
                <w:p w14:paraId="00000028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29" w14:textId="3E3D866C" w:rsidR="002B4EF9" w:rsidRPr="006B5EED" w:rsidRDefault="006B5EED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Да</w:t>
                  </w:r>
                </w:p>
              </w:tc>
            </w:tr>
            <w:tr w:rsidR="002B4EF9" w:rsidRPr="006B5EED" w14:paraId="7AB8E176" w14:textId="77777777" w:rsidTr="00E1781B">
              <w:trPr>
                <w:trHeight w:val="870"/>
              </w:trPr>
              <w:tc>
                <w:tcPr>
                  <w:tcW w:w="2303" w:type="dxa"/>
                  <w:vAlign w:val="center"/>
                </w:tcPr>
                <w:p w14:paraId="0000002A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2B" w14:textId="77777777" w:rsidR="002B4EF9" w:rsidRPr="006B5EED" w:rsidRDefault="00A4370C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  <w:tr w:rsidR="002B4EF9" w:rsidRPr="006B5EED" w14:paraId="21AE77C3" w14:textId="77777777" w:rsidTr="00E1781B">
              <w:trPr>
                <w:trHeight w:val="870"/>
              </w:trPr>
              <w:tc>
                <w:tcPr>
                  <w:tcW w:w="2303" w:type="dxa"/>
                  <w:vAlign w:val="center"/>
                </w:tcPr>
                <w:p w14:paraId="0000002C" w14:textId="77777777" w:rsidR="002B4EF9" w:rsidRPr="006B5EED" w:rsidRDefault="002B4EF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000002D" w14:textId="77777777" w:rsidR="002B4EF9" w:rsidRPr="006B5EED" w:rsidRDefault="00A4370C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14:paraId="0000002E" w14:textId="77777777" w:rsidR="002B4EF9" w:rsidRPr="006B5EED" w:rsidRDefault="00A43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5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br/>
              <w:t xml:space="preserve">В качестве верного ответа принимаются также указанные в месте для ответа «+» или «галочка» – для правильных вариантов и </w:t>
            </w:r>
            <w:proofErr w:type="gramStart"/>
            <w:r w:rsidRPr="006B5EED">
              <w:rPr>
                <w:color w:val="000000"/>
                <w:sz w:val="28"/>
                <w:szCs w:val="28"/>
              </w:rPr>
              <w:t>«–</w:t>
            </w:r>
            <w:proofErr w:type="gramEnd"/>
            <w:r w:rsidRPr="006B5EED">
              <w:rPr>
                <w:color w:val="000000"/>
                <w:sz w:val="28"/>
                <w:szCs w:val="28"/>
              </w:rPr>
              <w:t xml:space="preserve">» для неправильных ответов </w:t>
            </w:r>
            <w:r w:rsidRPr="006B5EED">
              <w:rPr>
                <w:color w:val="000000"/>
                <w:sz w:val="28"/>
                <w:szCs w:val="28"/>
              </w:rPr>
              <w:br/>
              <w:t>и иные знаки, однозначно показывающие согласие или несогласие с приведёнными утверждениями.</w:t>
            </w:r>
          </w:p>
          <w:p w14:paraId="0000002F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5"/>
              <w:rPr>
                <w:color w:val="000000"/>
                <w:sz w:val="28"/>
                <w:szCs w:val="28"/>
              </w:rPr>
            </w:pPr>
          </w:p>
          <w:p w14:paraId="00000030" w14:textId="77777777" w:rsidR="002B4EF9" w:rsidRPr="006B5EED" w:rsidRDefault="00A43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5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1 балл за каждый верный ответ.</w:t>
            </w:r>
          </w:p>
          <w:p w14:paraId="00000031" w14:textId="77777777" w:rsidR="002B4EF9" w:rsidRPr="006B5EED" w:rsidRDefault="00A43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5"/>
              <w:jc w:val="center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br/>
              <w:t>ИТОГО: 10 баллов</w:t>
            </w:r>
          </w:p>
        </w:tc>
      </w:tr>
      <w:tr w:rsidR="002B4EF9" w14:paraId="3BEA17D2" w14:textId="77777777" w:rsidTr="00E1781B">
        <w:trPr>
          <w:trHeight w:val="156"/>
        </w:trPr>
        <w:tc>
          <w:tcPr>
            <w:tcW w:w="4973" w:type="dxa"/>
          </w:tcPr>
          <w:p w14:paraId="7D6F237A" w14:textId="16658EDF" w:rsidR="00C9336D" w:rsidRPr="006B5EED" w:rsidRDefault="00A4370C" w:rsidP="00C9336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r w:rsidR="00C9336D" w:rsidRPr="006B5EED">
              <w:rPr>
                <w:b/>
                <w:color w:val="000000"/>
                <w:sz w:val="28"/>
                <w:szCs w:val="28"/>
              </w:rPr>
              <w:t xml:space="preserve">Понятийные ряды. </w:t>
            </w:r>
            <w:r w:rsidR="00C9336D" w:rsidRPr="006B5EED">
              <w:rPr>
                <w:b/>
                <w:bCs/>
                <w:sz w:val="28"/>
                <w:szCs w:val="28"/>
              </w:rPr>
              <w:t>Найдите лишнее понятие и определите, почему оно является лишним</w:t>
            </w:r>
            <w:r w:rsidR="00C9336D" w:rsidRPr="006B5EED">
              <w:rPr>
                <w:bCs/>
                <w:sz w:val="28"/>
                <w:szCs w:val="28"/>
              </w:rPr>
              <w:t>:</w:t>
            </w:r>
          </w:p>
          <w:p w14:paraId="2BB0EA9F" w14:textId="77777777" w:rsidR="00C9336D" w:rsidRPr="006B5EED" w:rsidRDefault="00C9336D" w:rsidP="00C933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14:paraId="3D258D6F" w14:textId="77777777" w:rsidR="00C9336D" w:rsidRPr="006B5EED" w:rsidRDefault="00C9336D" w:rsidP="00C9336D">
            <w:pPr>
              <w:pStyle w:val="a4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</w:t>
            </w:r>
            <w:r w:rsidRPr="006B5EED">
              <w:rPr>
                <w:sz w:val="28"/>
                <w:szCs w:val="28"/>
              </w:rPr>
              <w:t>Песня “</w:t>
            </w:r>
            <w:proofErr w:type="spellStart"/>
            <w:r w:rsidRPr="006B5EED">
              <w:rPr>
                <w:sz w:val="28"/>
                <w:szCs w:val="28"/>
              </w:rPr>
              <w:t>Gangnam</w:t>
            </w:r>
            <w:proofErr w:type="spellEnd"/>
            <w:r w:rsidRPr="006B5EED">
              <w:rPr>
                <w:sz w:val="28"/>
                <w:szCs w:val="28"/>
              </w:rPr>
              <w:t xml:space="preserve"> </w:t>
            </w:r>
            <w:proofErr w:type="spellStart"/>
            <w:r w:rsidRPr="006B5EED">
              <w:rPr>
                <w:sz w:val="28"/>
                <w:szCs w:val="28"/>
              </w:rPr>
              <w:t>Style</w:t>
            </w:r>
            <w:proofErr w:type="spellEnd"/>
            <w:r w:rsidRPr="006B5EED">
              <w:rPr>
                <w:sz w:val="28"/>
                <w:szCs w:val="28"/>
              </w:rPr>
              <w:t>”, игрушка “</w:t>
            </w:r>
            <w:proofErr w:type="spellStart"/>
            <w:r w:rsidRPr="006B5EED">
              <w:rPr>
                <w:sz w:val="28"/>
                <w:szCs w:val="28"/>
              </w:rPr>
              <w:t>Лабубу</w:t>
            </w:r>
            <w:proofErr w:type="spellEnd"/>
            <w:r w:rsidRPr="006B5EED">
              <w:rPr>
                <w:sz w:val="28"/>
                <w:szCs w:val="28"/>
              </w:rPr>
              <w:t xml:space="preserve">”, </w:t>
            </w:r>
            <w:proofErr w:type="spellStart"/>
            <w:r w:rsidRPr="006B5EED">
              <w:rPr>
                <w:sz w:val="28"/>
                <w:szCs w:val="28"/>
              </w:rPr>
              <w:t>кинофраншиза</w:t>
            </w:r>
            <w:proofErr w:type="spellEnd"/>
            <w:r w:rsidRPr="006B5EED">
              <w:rPr>
                <w:sz w:val="28"/>
                <w:szCs w:val="28"/>
              </w:rPr>
              <w:t xml:space="preserve"> “Гарри Поттер”, кукла и франшиза “Барби”, телесериал “Кухня”</w:t>
            </w:r>
          </w:p>
          <w:p w14:paraId="64AFB396" w14:textId="77777777" w:rsidR="00C9336D" w:rsidRPr="006B5EED" w:rsidRDefault="00C9336D" w:rsidP="00C933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  <w:p w14:paraId="438980A5" w14:textId="77777777" w:rsidR="00C9336D" w:rsidRPr="006B5EED" w:rsidRDefault="00C9336D" w:rsidP="00C9336D">
            <w:pPr>
              <w:pStyle w:val="a4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Эмпиризм, Рационализм, Сенсуализм, Экзистенциализм, Стоицизм, Футуризм</w:t>
            </w:r>
          </w:p>
          <w:p w14:paraId="00000035" w14:textId="0CED0F43" w:rsidR="003216B5" w:rsidRPr="006B5EED" w:rsidRDefault="003216B5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</w:tcPr>
          <w:p w14:paraId="00000036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/>
              <w:rPr>
                <w:b/>
                <w:color w:val="000000"/>
                <w:sz w:val="28"/>
                <w:szCs w:val="28"/>
              </w:rPr>
            </w:pPr>
          </w:p>
          <w:p w14:paraId="00000037" w14:textId="415AC98B" w:rsidR="002B4EF9" w:rsidRPr="006B5EED" w:rsidRDefault="00C9336D" w:rsidP="00C9336D">
            <w:pPr>
              <w:pStyle w:val="a4"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A4370C" w:rsidRPr="006B5EED">
              <w:rPr>
                <w:color w:val="000000"/>
                <w:sz w:val="28"/>
                <w:szCs w:val="28"/>
                <w:u w:val="single"/>
              </w:rPr>
              <w:t>Лишнее понятие</w:t>
            </w:r>
            <w:r w:rsidR="00A4370C" w:rsidRPr="006B5EED">
              <w:rPr>
                <w:color w:val="000000"/>
                <w:sz w:val="28"/>
                <w:szCs w:val="28"/>
              </w:rPr>
              <w:t>:</w:t>
            </w:r>
            <w:r w:rsidR="00337547" w:rsidRPr="006B5EED">
              <w:rPr>
                <w:color w:val="000000"/>
                <w:sz w:val="28"/>
                <w:szCs w:val="28"/>
              </w:rPr>
              <w:t xml:space="preserve"> </w:t>
            </w:r>
            <w:r w:rsidRPr="006B5EED">
              <w:rPr>
                <w:sz w:val="28"/>
                <w:szCs w:val="28"/>
              </w:rPr>
              <w:t xml:space="preserve">телесериал “Кухня” </w:t>
            </w:r>
            <w:r w:rsidR="00A4370C" w:rsidRPr="006B5EED">
              <w:rPr>
                <w:color w:val="000000"/>
                <w:sz w:val="28"/>
                <w:szCs w:val="28"/>
              </w:rPr>
              <w:t xml:space="preserve">– </w:t>
            </w:r>
            <w:r w:rsidR="00A4370C" w:rsidRPr="006B5EED">
              <w:rPr>
                <w:b/>
                <w:color w:val="000000"/>
                <w:sz w:val="28"/>
                <w:szCs w:val="28"/>
              </w:rPr>
              <w:t>1 балл.</w:t>
            </w:r>
          </w:p>
          <w:p w14:paraId="00000038" w14:textId="792143EC" w:rsidR="002B4EF9" w:rsidRPr="006B5EED" w:rsidRDefault="00A4370C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  <w:u w:val="single"/>
              </w:rPr>
              <w:t>Объяснение</w:t>
            </w:r>
            <w:r w:rsidRPr="006B5EED">
              <w:rPr>
                <w:color w:val="000000"/>
                <w:sz w:val="28"/>
                <w:szCs w:val="28"/>
              </w:rPr>
              <w:t>:</w:t>
            </w:r>
            <w:r w:rsidR="00C9336D" w:rsidRPr="006B5EED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9336D" w:rsidRPr="006B5EED">
              <w:rPr>
                <w:sz w:val="28"/>
                <w:szCs w:val="28"/>
              </w:rPr>
              <w:t xml:space="preserve">“Кухня” – часть российской поп-культуры, остальное – примеры артефактов глобальной массовой культуры) </w:t>
            </w:r>
            <w:r w:rsidRPr="006B5EED">
              <w:rPr>
                <w:color w:val="000000"/>
                <w:sz w:val="28"/>
                <w:szCs w:val="28"/>
              </w:rPr>
              <w:t xml:space="preserve">– </w:t>
            </w:r>
            <w:r w:rsidRPr="006B5EED">
              <w:rPr>
                <w:b/>
                <w:color w:val="000000"/>
                <w:sz w:val="28"/>
                <w:szCs w:val="28"/>
              </w:rPr>
              <w:t>1 балл</w:t>
            </w:r>
            <w:r w:rsidRPr="006B5EED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14:paraId="0F4CC7F3" w14:textId="77777777" w:rsidR="00C9336D" w:rsidRPr="006B5EED" w:rsidRDefault="00C9336D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0C37BFF4" w14:textId="0384C0F9" w:rsidR="00C9336D" w:rsidRPr="006B5EED" w:rsidRDefault="00C9336D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t>NB – важен акцент на глобальности/интернациональности. Ответы вида “западная культура” не принимаются</w:t>
            </w:r>
          </w:p>
          <w:p w14:paraId="00000039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05E2EF4" w14:textId="07DC8487" w:rsidR="00C9336D" w:rsidRPr="006B5EED" w:rsidRDefault="00C9336D" w:rsidP="00C933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  <w:u w:val="single"/>
              </w:rPr>
              <w:t xml:space="preserve">  2.2. Лишнее понятие</w:t>
            </w:r>
            <w:r w:rsidRPr="006B5EED">
              <w:rPr>
                <w:color w:val="000000"/>
                <w:sz w:val="28"/>
                <w:szCs w:val="28"/>
              </w:rPr>
              <w:t xml:space="preserve">: Футуризм - </w:t>
            </w:r>
            <w:r w:rsidRPr="006B5EED">
              <w:rPr>
                <w:b/>
                <w:color w:val="000000"/>
                <w:sz w:val="28"/>
                <w:szCs w:val="28"/>
              </w:rPr>
              <w:t>1 балл.</w:t>
            </w:r>
          </w:p>
          <w:p w14:paraId="3EAFEAD8" w14:textId="77777777" w:rsidR="00C9336D" w:rsidRPr="006B5EED" w:rsidRDefault="00C9336D" w:rsidP="00C9336D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  <w:u w:val="single"/>
              </w:rPr>
              <w:lastRenderedPageBreak/>
              <w:t>Объяснение</w:t>
            </w:r>
            <w:r w:rsidRPr="006B5EED">
              <w:rPr>
                <w:color w:val="000000"/>
                <w:sz w:val="28"/>
                <w:szCs w:val="28"/>
              </w:rPr>
              <w:t>:</w:t>
            </w:r>
            <w:r w:rsidRPr="006B5EED">
              <w:rPr>
                <w:rFonts w:eastAsiaTheme="minorHAnsi"/>
                <w:bCs/>
                <w:i/>
                <w:i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6B5EED">
              <w:rPr>
                <w:color w:val="000000"/>
                <w:sz w:val="28"/>
                <w:szCs w:val="28"/>
              </w:rPr>
              <w:t>Все остальные являются философскими направлениями, а футуризм это литературное течение. </w:t>
            </w:r>
          </w:p>
          <w:p w14:paraId="183C31F1" w14:textId="7DD13356" w:rsidR="00C9336D" w:rsidRPr="006B5EED" w:rsidRDefault="00C9336D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– </w:t>
            </w:r>
            <w:r w:rsidRPr="006B5EED">
              <w:rPr>
                <w:b/>
                <w:color w:val="000000"/>
                <w:sz w:val="28"/>
                <w:szCs w:val="28"/>
              </w:rPr>
              <w:t>1 балл</w:t>
            </w:r>
            <w:r w:rsidRPr="006B5EED">
              <w:rPr>
                <w:color w:val="000000"/>
                <w:sz w:val="28"/>
                <w:szCs w:val="28"/>
              </w:rPr>
              <w:t>.</w:t>
            </w:r>
          </w:p>
          <w:p w14:paraId="0000003A" w14:textId="3CD55D04" w:rsidR="002B4EF9" w:rsidRPr="006B5EED" w:rsidRDefault="002B4EF9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9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3B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1"/>
              <w:rPr>
                <w:color w:val="000000"/>
                <w:sz w:val="28"/>
                <w:szCs w:val="28"/>
                <w:u w:val="single"/>
              </w:rPr>
            </w:pPr>
          </w:p>
          <w:p w14:paraId="0000003C" w14:textId="7A995FEC" w:rsidR="002B4EF9" w:rsidRPr="006B5EED" w:rsidRDefault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1"/>
              <w:jc w:val="center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ИТОГО: 4</w:t>
            </w:r>
            <w:r w:rsidR="00A4370C" w:rsidRPr="006B5EED">
              <w:rPr>
                <w:b/>
                <w:color w:val="000000"/>
                <w:sz w:val="28"/>
                <w:szCs w:val="28"/>
              </w:rPr>
              <w:t xml:space="preserve"> балла</w:t>
            </w:r>
          </w:p>
          <w:p w14:paraId="0000003D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1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000003E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1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000003F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B4EF9" w14:paraId="1EA0B17A" w14:textId="77777777" w:rsidTr="00E1781B">
        <w:trPr>
          <w:trHeight w:val="156"/>
        </w:trPr>
        <w:tc>
          <w:tcPr>
            <w:tcW w:w="4973" w:type="dxa"/>
          </w:tcPr>
          <w:p w14:paraId="5C2ABFFB" w14:textId="69C06C35" w:rsidR="007A1A96" w:rsidRPr="006B5EED" w:rsidRDefault="00A4370C" w:rsidP="007A1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line="276" w:lineRule="auto"/>
              <w:ind w:right="504"/>
              <w:rPr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lastRenderedPageBreak/>
              <w:t xml:space="preserve">3. </w:t>
            </w:r>
            <w:r w:rsidR="007A1A96" w:rsidRPr="006B5EED">
              <w:rPr>
                <w:b/>
                <w:color w:val="000000"/>
                <w:sz w:val="28"/>
                <w:szCs w:val="28"/>
              </w:rPr>
              <w:t xml:space="preserve">Экономическая задача. Прочитайте условия задачи и запишите своё решение на поставленный вопрос.    </w:t>
            </w:r>
          </w:p>
          <w:p w14:paraId="43971CB5" w14:textId="77777777" w:rsidR="006B5EED" w:rsidRPr="006B5EED" w:rsidRDefault="006B5EED" w:rsidP="006B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  <w:tab w:val="left" w:pos="1595"/>
              </w:tabs>
              <w:spacing w:line="276" w:lineRule="auto"/>
              <w:ind w:hanging="452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73528AC" w14:textId="77777777" w:rsidR="006B5EED" w:rsidRPr="006B5EED" w:rsidRDefault="006B5EED" w:rsidP="006B5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  <w:tab w:val="left" w:pos="1595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Шеф-повар Виктор Баранов зашёл в оптовый магазин «</w:t>
            </w:r>
            <w:proofErr w:type="spellStart"/>
            <w:r w:rsidRPr="006B5EED">
              <w:rPr>
                <w:color w:val="000000"/>
                <w:sz w:val="28"/>
                <w:szCs w:val="28"/>
              </w:rPr>
              <w:t>Фриттата</w:t>
            </w:r>
            <w:proofErr w:type="spellEnd"/>
            <w:r w:rsidRPr="006B5EED">
              <w:rPr>
                <w:color w:val="000000"/>
                <w:sz w:val="28"/>
                <w:szCs w:val="28"/>
              </w:rPr>
              <w:t>», чтобы купить трюфели и устрицы для нового меню. Он купил 25 трюфелей весом по 40 граммов каждый, а также 15 устриц. Так как Виктор постоянный клиент, ему предложили на выбор одну из трёх акций: Скидка 12% на всю покупку, скидка 18% на трюфели, или скидка 28% на устрицы. Известно, что килограмм трюфелей стоит 5000 рублей, а одна устрица — 200 рублей. Сколько рублей сэкономит Виктор, если выберет лучший для себя вариант?</w:t>
            </w:r>
          </w:p>
          <w:p w14:paraId="00000044" w14:textId="58D8E9A7" w:rsidR="002B4EF9" w:rsidRPr="006B5EED" w:rsidRDefault="00A4370C" w:rsidP="0055750C">
            <w:pPr>
              <w:ind w:left="37"/>
              <w:jc w:val="both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br/>
            </w:r>
          </w:p>
        </w:tc>
        <w:tc>
          <w:tcPr>
            <w:tcW w:w="4973" w:type="dxa"/>
          </w:tcPr>
          <w:p w14:paraId="1EFA4EFE" w14:textId="77777777" w:rsidR="006B5EED" w:rsidRPr="006B5EED" w:rsidRDefault="006B5EED" w:rsidP="006B5EED">
            <w:pPr>
              <w:rPr>
                <w:sz w:val="28"/>
                <w:szCs w:val="28"/>
              </w:rPr>
            </w:pPr>
          </w:p>
          <w:p w14:paraId="03B52BBC" w14:textId="77777777" w:rsidR="006B5EED" w:rsidRPr="006B5EED" w:rsidRDefault="006B5EED" w:rsidP="006B5EE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Ответы: 1.7 - НЕТ, 1.8 - НЕТ</w:t>
            </w:r>
          </w:p>
          <w:p w14:paraId="585B8D62" w14:textId="77777777" w:rsidR="006B5EED" w:rsidRPr="006B5EED" w:rsidRDefault="006B5EED" w:rsidP="006B5EED">
            <w:pPr>
              <w:rPr>
                <w:sz w:val="28"/>
                <w:szCs w:val="28"/>
              </w:rPr>
            </w:pPr>
          </w:p>
          <w:p w14:paraId="4B4BCA62" w14:textId="77777777" w:rsidR="006B5EED" w:rsidRPr="006B5EED" w:rsidRDefault="006B5EED" w:rsidP="006B5EE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3. Шеф-повар Виктор Баранов зашёл в оптовый магазин «</w:t>
            </w:r>
            <w:proofErr w:type="spellStart"/>
            <w:r w:rsidRPr="006B5EED">
              <w:rPr>
                <w:color w:val="000000"/>
                <w:sz w:val="28"/>
                <w:szCs w:val="28"/>
              </w:rPr>
              <w:t>Фриттата</w:t>
            </w:r>
            <w:proofErr w:type="spellEnd"/>
            <w:r w:rsidRPr="006B5EED">
              <w:rPr>
                <w:color w:val="000000"/>
                <w:sz w:val="28"/>
                <w:szCs w:val="28"/>
              </w:rPr>
              <w:t>», чтобы купить трюфели и устрицы для нового меню. Он купил 25 трюфелей весом по 40 граммов каждый, а также 15 устриц. Так как Виктор постоянный клиент, ему предложили на выбор одну из трёх акций: Скидка 12% на всю покупку, скидка 18% на трюфели, или скидка 28% на устрицы. Известно, что килограмм трюфелей стоит 5000 рублей, а одна устрица — 200 рублей. Сколько рублей сэкономит Виктор, если выберет лучший для себя вариант?</w:t>
            </w:r>
          </w:p>
          <w:p w14:paraId="359FED04" w14:textId="77777777" w:rsidR="006B5EED" w:rsidRPr="006B5EED" w:rsidRDefault="006B5EED" w:rsidP="006B5EE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Решение:</w:t>
            </w:r>
          </w:p>
          <w:p w14:paraId="53547D02" w14:textId="77777777" w:rsidR="006B5EED" w:rsidRPr="006B5EED" w:rsidRDefault="006B5EED" w:rsidP="006B5EED">
            <w:pPr>
              <w:pStyle w:val="a5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Цены без скидок: 25 * 40 = 1000г = 1кг трюфелей, 5000 * 1 = 5000 рублей за трюфели. 15 * 200 = 3000 рублей </w:t>
            </w:r>
            <w:proofErr w:type="gramStart"/>
            <w:r w:rsidRPr="006B5EED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6B5EED">
              <w:rPr>
                <w:color w:val="000000"/>
                <w:sz w:val="28"/>
                <w:szCs w:val="28"/>
              </w:rPr>
              <w:t xml:space="preserve"> устрицы.</w:t>
            </w:r>
          </w:p>
          <w:p w14:paraId="6B4C854C" w14:textId="77777777" w:rsidR="006B5EED" w:rsidRPr="006B5EED" w:rsidRDefault="006B5EED" w:rsidP="006B5EED">
            <w:pPr>
              <w:pStyle w:val="a5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Экономия: 1 акция: (5000 + 3000) * 0.12 = 960 рублей. 2 акция: 5000 * 0.18 = 900 рублей. 3 акция: 3000 * 0.26 = 840 рублей. </w:t>
            </w:r>
          </w:p>
          <w:p w14:paraId="71A2B110" w14:textId="77777777" w:rsidR="006B5EED" w:rsidRPr="006B5EED" w:rsidRDefault="006B5EED" w:rsidP="006B5EED">
            <w:pPr>
              <w:pStyle w:val="a5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960 &gt; 900 &gt; 840 =&gt; сэкономит 960 рублей</w:t>
            </w:r>
          </w:p>
          <w:p w14:paraId="096FA7C7" w14:textId="77777777" w:rsidR="006B5EED" w:rsidRPr="006B5EED" w:rsidRDefault="006B5EED" w:rsidP="006B5EED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Ответ: 960 </w:t>
            </w:r>
          </w:p>
          <w:p w14:paraId="0000004A" w14:textId="148893AC" w:rsidR="002B4EF9" w:rsidRPr="006B5EED" w:rsidRDefault="00A4370C">
            <w:pPr>
              <w:pStyle w:val="1"/>
              <w:spacing w:before="0" w:after="200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br/>
            </w:r>
            <w:r w:rsidRPr="006B5EED">
              <w:rPr>
                <w:color w:val="000000"/>
                <w:sz w:val="28"/>
                <w:szCs w:val="28"/>
              </w:rPr>
              <w:br/>
            </w:r>
            <w:r w:rsidR="007A1A96" w:rsidRPr="006B5EED">
              <w:rPr>
                <w:color w:val="000000"/>
                <w:sz w:val="28"/>
                <w:szCs w:val="28"/>
              </w:rPr>
              <w:lastRenderedPageBreak/>
              <w:t>3</w:t>
            </w:r>
            <w:r w:rsidRPr="006B5EED">
              <w:rPr>
                <w:color w:val="000000"/>
                <w:sz w:val="28"/>
                <w:szCs w:val="28"/>
              </w:rPr>
              <w:t xml:space="preserve"> балла за верные рассуждения.</w:t>
            </w:r>
          </w:p>
          <w:p w14:paraId="0000004B" w14:textId="77777777" w:rsidR="002B4EF9" w:rsidRPr="006B5EED" w:rsidRDefault="00A4370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1 балл за верный ответ.</w:t>
            </w:r>
          </w:p>
          <w:p w14:paraId="1762DF1C" w14:textId="633530B5" w:rsidR="00432C04" w:rsidRPr="006B5EED" w:rsidRDefault="00432C04" w:rsidP="00432C04">
            <w:pPr>
              <w:pStyle w:val="1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Балл</w:t>
            </w:r>
            <w:r w:rsidR="008378FB" w:rsidRPr="006B5EED">
              <w:rPr>
                <w:color w:val="000000"/>
                <w:sz w:val="28"/>
                <w:szCs w:val="28"/>
              </w:rPr>
              <w:t>ы</w:t>
            </w:r>
            <w:r w:rsidRPr="006B5EED">
              <w:rPr>
                <w:color w:val="000000"/>
                <w:sz w:val="28"/>
                <w:szCs w:val="28"/>
              </w:rPr>
              <w:t xml:space="preserve"> выставля</w:t>
            </w:r>
            <w:r w:rsidR="008378FB" w:rsidRPr="006B5EED">
              <w:rPr>
                <w:color w:val="000000"/>
                <w:sz w:val="28"/>
                <w:szCs w:val="28"/>
              </w:rPr>
              <w:t>ю</w:t>
            </w:r>
            <w:r w:rsidRPr="006B5EED">
              <w:rPr>
                <w:color w:val="000000"/>
                <w:sz w:val="28"/>
                <w:szCs w:val="28"/>
              </w:rPr>
              <w:t>тся даже в том случае, если указан верный ответ без рассуждения.</w:t>
            </w:r>
          </w:p>
          <w:p w14:paraId="41F9634A" w14:textId="25506FA9" w:rsidR="00432C04" w:rsidRPr="006B5EED" w:rsidRDefault="00432C04" w:rsidP="00432C04">
            <w:pPr>
              <w:pStyle w:val="1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Нахождение верного ответа в бланке в поле «решение» также оценивается</w:t>
            </w:r>
            <w:r w:rsidR="008378FB" w:rsidRPr="006B5EED">
              <w:rPr>
                <w:color w:val="000000"/>
                <w:sz w:val="28"/>
                <w:szCs w:val="28"/>
              </w:rPr>
              <w:t xml:space="preserve">. </w:t>
            </w:r>
          </w:p>
          <w:p w14:paraId="0000004C" w14:textId="77777777" w:rsidR="002B4EF9" w:rsidRPr="006B5EED" w:rsidRDefault="002B4EF9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0000004D" w14:textId="718024DF" w:rsidR="002B4EF9" w:rsidRPr="006B5EED" w:rsidRDefault="00A4370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 xml:space="preserve">ИТОГО: </w:t>
            </w:r>
            <w:r w:rsidR="007A1A96" w:rsidRPr="006B5EED">
              <w:rPr>
                <w:b/>
                <w:color w:val="000000"/>
                <w:sz w:val="28"/>
                <w:szCs w:val="28"/>
              </w:rPr>
              <w:t>4</w:t>
            </w:r>
            <w:r w:rsidRPr="006B5EED">
              <w:rPr>
                <w:b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B4EF9" w14:paraId="2BD9A135" w14:textId="77777777" w:rsidTr="00E1781B">
        <w:trPr>
          <w:trHeight w:val="156"/>
        </w:trPr>
        <w:tc>
          <w:tcPr>
            <w:tcW w:w="4973" w:type="dxa"/>
          </w:tcPr>
          <w:p w14:paraId="2A6B47DB" w14:textId="77777777" w:rsidR="00085E4F" w:rsidRPr="006B5EED" w:rsidRDefault="00B60E9A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lastRenderedPageBreak/>
              <w:t>4. Правовая задача. Прочитайте ситуацию и выберите верный вариант ответа.</w:t>
            </w:r>
          </w:p>
          <w:p w14:paraId="632F939A" w14:textId="0AD0195E" w:rsidR="006B5EED" w:rsidRPr="00BA0CCE" w:rsidRDefault="006B5EED" w:rsidP="00BA0CC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Мария Павловна, будучи в Таиланде, прикупила экзотические фрукты, среди которых было манго. Вернувшись в Уфу, она все никак не могла забыть вкус фрукта, поэтому обратилась к местному оптовому поставщику и заказала у него “Манго в точь-точь как в Таиланде”, продавец гарантировал, что он продаст ей идентичное, требуемому, манго. Но когда Мария получила партию и попробовала,  девушку ждало разочарование, манго которое ей прислали, было совершенно не похоже на то, что она пробовала. И страной, в которой оно выращено, был Египет. Мария Павловна потребовала вернуть деньги, сославшись на то, что товар был ненадлежащего качества.</w:t>
            </w:r>
            <w:r w:rsidRPr="006B5EED">
              <w:rPr>
                <w:sz w:val="28"/>
                <w:szCs w:val="28"/>
              </w:rPr>
              <w:br/>
            </w:r>
          </w:p>
          <w:p w14:paraId="333E6891" w14:textId="77777777" w:rsidR="006B5EED" w:rsidRPr="006B5EED" w:rsidRDefault="006B5EED" w:rsidP="006B5EED">
            <w:pPr>
              <w:spacing w:line="276" w:lineRule="auto"/>
              <w:rPr>
                <w:sz w:val="28"/>
                <w:szCs w:val="28"/>
              </w:rPr>
            </w:pPr>
          </w:p>
          <w:p w14:paraId="7C3E528C" w14:textId="10A1E4B1" w:rsidR="006B5EED" w:rsidRPr="006B5EED" w:rsidRDefault="006B5EED" w:rsidP="00BA0CCE">
            <w:pPr>
              <w:pStyle w:val="a4"/>
              <w:numPr>
                <w:ilvl w:val="1"/>
                <w:numId w:val="33"/>
              </w:numPr>
              <w:spacing w:line="276" w:lineRule="auto"/>
              <w:contextualSpacing w:val="0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Сможет ли Мария совершить возврат средств?</w:t>
            </w:r>
          </w:p>
          <w:p w14:paraId="7DF1B6D2" w14:textId="77777777" w:rsidR="006B5EED" w:rsidRPr="006B5EED" w:rsidRDefault="006B5EED" w:rsidP="006B5EED">
            <w:pPr>
              <w:spacing w:line="276" w:lineRule="auto"/>
              <w:rPr>
                <w:sz w:val="28"/>
                <w:szCs w:val="28"/>
              </w:rPr>
            </w:pPr>
            <w:r w:rsidRPr="006B5EED">
              <w:rPr>
                <w:bCs/>
                <w:color w:val="000000"/>
                <w:sz w:val="28"/>
                <w:szCs w:val="28"/>
              </w:rPr>
              <w:t xml:space="preserve">А. Да, т.к. товар ненадлежащего </w:t>
            </w:r>
            <w:r w:rsidRPr="006B5EED">
              <w:rPr>
                <w:bCs/>
                <w:color w:val="000000"/>
                <w:sz w:val="28"/>
                <w:szCs w:val="28"/>
              </w:rPr>
              <w:lastRenderedPageBreak/>
              <w:t>качества</w:t>
            </w:r>
          </w:p>
          <w:p w14:paraId="3CFFA122" w14:textId="77777777" w:rsidR="006B5EED" w:rsidRPr="006B5EED" w:rsidRDefault="006B5EED" w:rsidP="006B5EED">
            <w:pPr>
              <w:spacing w:line="276" w:lineRule="auto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>Б. Да, если сохранился чек или иные документы подтверждающие перевод средств</w:t>
            </w:r>
          </w:p>
          <w:p w14:paraId="35D55F28" w14:textId="77777777" w:rsidR="006B5EED" w:rsidRPr="006B5EED" w:rsidRDefault="006B5EED" w:rsidP="006B5EED">
            <w:pPr>
              <w:spacing w:line="276" w:lineRule="auto"/>
              <w:rPr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В. Нет, т.к. возврат </w:t>
            </w:r>
            <w:proofErr w:type="gramStart"/>
            <w:r w:rsidRPr="006B5EED">
              <w:rPr>
                <w:color w:val="000000"/>
                <w:sz w:val="28"/>
                <w:szCs w:val="28"/>
              </w:rPr>
              <w:t>возможен</w:t>
            </w:r>
            <w:proofErr w:type="gramEnd"/>
            <w:r w:rsidRPr="006B5EED">
              <w:rPr>
                <w:color w:val="000000"/>
                <w:sz w:val="28"/>
                <w:szCs w:val="28"/>
              </w:rPr>
              <w:t xml:space="preserve"> если манго было испорчено </w:t>
            </w:r>
          </w:p>
          <w:p w14:paraId="5598CF0C" w14:textId="1EDA1829" w:rsidR="00085E4F" w:rsidRPr="006B5EED" w:rsidRDefault="00085E4F" w:rsidP="00085E4F">
            <w:pPr>
              <w:spacing w:before="120" w:line="276" w:lineRule="auto"/>
              <w:jc w:val="both"/>
              <w:rPr>
                <w:b/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t>.</w:t>
            </w:r>
          </w:p>
          <w:p w14:paraId="005DA4A9" w14:textId="78F6F71A" w:rsidR="00337547" w:rsidRPr="006B5EED" w:rsidRDefault="00337547" w:rsidP="00085E4F">
            <w:pPr>
              <w:spacing w:before="120" w:line="276" w:lineRule="auto"/>
              <w:rPr>
                <w:b/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 </w:t>
            </w:r>
          </w:p>
          <w:p w14:paraId="0000005A" w14:textId="77777777" w:rsidR="002B4EF9" w:rsidRPr="006B5EED" w:rsidRDefault="002B4EF9">
            <w:pPr>
              <w:spacing w:line="276" w:lineRule="auto"/>
              <w:ind w:left="625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4973" w:type="dxa"/>
          </w:tcPr>
          <w:p w14:paraId="748EF543" w14:textId="77777777" w:rsidR="006B5EED" w:rsidRPr="006B5EED" w:rsidRDefault="00A4370C" w:rsidP="00085E4F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lastRenderedPageBreak/>
              <w:br/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371"/>
            </w:tblGrid>
            <w:tr w:rsidR="006B5EED" w:rsidRPr="006B5EED" w14:paraId="48182482" w14:textId="77777777" w:rsidTr="006B5EED">
              <w:tc>
                <w:tcPr>
                  <w:tcW w:w="2371" w:type="dxa"/>
                </w:tcPr>
                <w:p w14:paraId="3376B7D8" w14:textId="57EB3C08" w:rsidR="006B5EED" w:rsidRPr="006B5EED" w:rsidRDefault="006B5EED" w:rsidP="006B5EE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4.1</w:t>
                  </w:r>
                </w:p>
              </w:tc>
              <w:tc>
                <w:tcPr>
                  <w:tcW w:w="2371" w:type="dxa"/>
                </w:tcPr>
                <w:p w14:paraId="6C77B999" w14:textId="00F132A6" w:rsidR="006B5EED" w:rsidRPr="006B5EED" w:rsidRDefault="00BA0CCE" w:rsidP="00BA0CCE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В задании допущена опечатка, из-за отсутствия возможности у участников дать корректный ответ на поставленный вопрос: 4.1. оценивается в 0 баллов </w:t>
                  </w:r>
                </w:p>
              </w:tc>
            </w:tr>
            <w:tr w:rsidR="006B5EED" w:rsidRPr="006B5EED" w14:paraId="59E5F9F8" w14:textId="77777777" w:rsidTr="006B5EED">
              <w:tc>
                <w:tcPr>
                  <w:tcW w:w="2371" w:type="dxa"/>
                </w:tcPr>
                <w:p w14:paraId="613D67DD" w14:textId="2128C200" w:rsidR="006B5EED" w:rsidRPr="006B5EED" w:rsidRDefault="006B5EED" w:rsidP="006B5EE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4.2</w:t>
                  </w:r>
                </w:p>
              </w:tc>
              <w:tc>
                <w:tcPr>
                  <w:tcW w:w="2371" w:type="dxa"/>
                </w:tcPr>
                <w:p w14:paraId="0BC684EC" w14:textId="33CCC1D9" w:rsidR="006B5EED" w:rsidRPr="006B5EED" w:rsidRDefault="006B5EED" w:rsidP="006B5EE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8A3DC67" w14:textId="57EE85C7" w:rsidR="00085E4F" w:rsidRPr="006B5EED" w:rsidRDefault="00085E4F" w:rsidP="00085E4F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0000005B" w14:textId="1500FA10" w:rsidR="00085E4F" w:rsidRPr="006B5EED" w:rsidRDefault="00085E4F" w:rsidP="00085E4F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50D3680F" w14:textId="03638FDF" w:rsidR="006B5EED" w:rsidRPr="006B5EED" w:rsidRDefault="009C319C" w:rsidP="006B5EE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6B5EED" w:rsidRPr="006B5EE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B5EED" w:rsidRPr="006B5EED">
              <w:rPr>
                <w:b/>
                <w:color w:val="000000"/>
                <w:sz w:val="28"/>
                <w:szCs w:val="28"/>
              </w:rPr>
              <w:t>бал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="006B5EED" w:rsidRPr="006B5EED">
              <w:rPr>
                <w:b/>
                <w:color w:val="000000"/>
                <w:sz w:val="28"/>
                <w:szCs w:val="28"/>
              </w:rPr>
              <w:t>л</w:t>
            </w:r>
            <w:proofErr w:type="spellEnd"/>
            <w:r w:rsidR="006B5EED" w:rsidRPr="006B5EED">
              <w:rPr>
                <w:b/>
                <w:color w:val="000000"/>
                <w:sz w:val="28"/>
                <w:szCs w:val="28"/>
              </w:rPr>
              <w:t xml:space="preserve"> за каждый верный ответ.</w:t>
            </w:r>
          </w:p>
          <w:p w14:paraId="594BF55E" w14:textId="179CCBAF" w:rsidR="006B5EED" w:rsidRPr="006B5EED" w:rsidRDefault="006B5EED" w:rsidP="006B5EE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 xml:space="preserve">Баллы за каждый пункт рассчитываются отдельно, т.е. участник, указавший верно один или несколько верных ответов из 2, получит соответствующее количество баллов. </w:t>
            </w:r>
          </w:p>
          <w:p w14:paraId="0000005C" w14:textId="4FC84387" w:rsidR="002B4EF9" w:rsidRPr="006B5EED" w:rsidRDefault="002B4EF9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  <w:p w14:paraId="0000005D" w14:textId="77777777" w:rsidR="002B4EF9" w:rsidRPr="006B5EED" w:rsidRDefault="002B4EF9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0000005E" w14:textId="30D5CFCF" w:rsidR="002B4EF9" w:rsidRPr="006B5EED" w:rsidRDefault="009C319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ИТОГО: 2</w:t>
            </w:r>
            <w:bookmarkStart w:id="0" w:name="_GoBack"/>
            <w:bookmarkEnd w:id="0"/>
            <w:r w:rsidR="00A4370C" w:rsidRPr="006B5EED">
              <w:rPr>
                <w:b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B4EF9" w14:paraId="570A294C" w14:textId="77777777" w:rsidTr="00E1781B">
        <w:trPr>
          <w:trHeight w:val="156"/>
        </w:trPr>
        <w:tc>
          <w:tcPr>
            <w:tcW w:w="4973" w:type="dxa"/>
          </w:tcPr>
          <w:p w14:paraId="0000005F" w14:textId="77777777" w:rsidR="002B4EF9" w:rsidRPr="006B5EED" w:rsidRDefault="00A437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lastRenderedPageBreak/>
              <w:br/>
              <w:t>5. Социологическая задача. Укажите на социологическое понятие, которое иллюстрируется приведённой ситуацией.</w:t>
            </w:r>
          </w:p>
          <w:p w14:paraId="00000060" w14:textId="77777777" w:rsidR="002B4EF9" w:rsidRPr="006B5EED" w:rsidRDefault="002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ind w:hanging="452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B91B852" w14:textId="77777777" w:rsidR="00C9336D" w:rsidRPr="006B5EED" w:rsidRDefault="00C9336D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ind w:hanging="452"/>
              <w:jc w:val="both"/>
              <w:rPr>
                <w:sz w:val="28"/>
                <w:szCs w:val="28"/>
              </w:rPr>
            </w:pPr>
            <w:bookmarkStart w:id="1" w:name="_heading=h.s0ql5ofuk6lj" w:colFirst="0" w:colLast="0"/>
            <w:bookmarkEnd w:id="1"/>
            <w:r w:rsidRPr="006B5EED">
              <w:rPr>
                <w:sz w:val="28"/>
                <w:szCs w:val="28"/>
              </w:rPr>
              <w:t xml:space="preserve">Культурная модель </w:t>
            </w:r>
            <w:r w:rsidRPr="006B5EED">
              <w:rPr>
                <w:b/>
                <w:sz w:val="28"/>
                <w:szCs w:val="28"/>
              </w:rPr>
              <w:t>X,</w:t>
            </w:r>
            <w:r w:rsidRPr="006B5EED">
              <w:rPr>
                <w:sz w:val="28"/>
                <w:szCs w:val="28"/>
              </w:rPr>
              <w:t xml:space="preserve"> основанная на стабильности и четко определенного процесса </w:t>
            </w:r>
            <w:r w:rsidRPr="006B5EED">
              <w:rPr>
                <w:b/>
                <w:sz w:val="28"/>
                <w:szCs w:val="28"/>
              </w:rPr>
              <w:t>X</w:t>
            </w:r>
            <w:r w:rsidRPr="006B5EED">
              <w:rPr>
                <w:sz w:val="28"/>
                <w:szCs w:val="28"/>
              </w:rPr>
              <w:t xml:space="preserve">, теперь структурно недостижима. Традиционные маркеры X, такие как брак, покупка дома, построение карьеры и другие, становятся труднодоступными, </w:t>
            </w:r>
            <w:r w:rsidRPr="006B5EED">
              <w:rPr>
                <w:b/>
                <w:sz w:val="28"/>
                <w:szCs w:val="28"/>
              </w:rPr>
              <w:t>X</w:t>
            </w:r>
            <w:r w:rsidRPr="006B5EED">
              <w:rPr>
                <w:sz w:val="28"/>
                <w:szCs w:val="28"/>
              </w:rPr>
              <w:t xml:space="preserve"> превращается в длительный, эмоционально насыщенный процесс поиска счастья, самореализации и смысла. Вектор </w:t>
            </w:r>
            <w:r w:rsidRPr="006B5EED">
              <w:rPr>
                <w:b/>
                <w:sz w:val="28"/>
                <w:szCs w:val="28"/>
              </w:rPr>
              <w:t>X</w:t>
            </w:r>
            <w:r w:rsidRPr="006B5EED">
              <w:rPr>
                <w:sz w:val="28"/>
                <w:szCs w:val="28"/>
              </w:rPr>
              <w:t xml:space="preserve"> российской молодежи сближается с глобальным трендом: процесс </w:t>
            </w:r>
            <w:r w:rsidRPr="006B5EED">
              <w:rPr>
                <w:b/>
                <w:sz w:val="28"/>
                <w:szCs w:val="28"/>
              </w:rPr>
              <w:t>X</w:t>
            </w:r>
            <w:r w:rsidRPr="006B5EED">
              <w:rPr>
                <w:sz w:val="28"/>
                <w:szCs w:val="28"/>
              </w:rPr>
              <w:t xml:space="preserve"> перестает укладываться в систему ритуалов и жестких схем, доминировавших в советский период; происходят процессы индивидуализации, ориентации на карьеру и самореализацию, откладывания брака на поздний срок; на первый план выходят субъективные маркеры </w:t>
            </w:r>
            <w:r w:rsidRPr="006B5EED">
              <w:rPr>
                <w:b/>
                <w:sz w:val="28"/>
                <w:szCs w:val="28"/>
              </w:rPr>
              <w:t>X</w:t>
            </w:r>
            <w:r w:rsidRPr="006B5EED">
              <w:rPr>
                <w:sz w:val="28"/>
                <w:szCs w:val="28"/>
              </w:rPr>
              <w:t xml:space="preserve">. Таким образом, </w:t>
            </w:r>
            <w:r w:rsidRPr="006B5EED">
              <w:rPr>
                <w:b/>
                <w:sz w:val="28"/>
                <w:szCs w:val="28"/>
              </w:rPr>
              <w:t>Х</w:t>
            </w:r>
            <w:r w:rsidRPr="006B5EED">
              <w:rPr>
                <w:sz w:val="28"/>
                <w:szCs w:val="28"/>
              </w:rPr>
              <w:t xml:space="preserve"> становится индивидуализированным проектом </w:t>
            </w:r>
            <w:r w:rsidRPr="006B5EED">
              <w:rPr>
                <w:sz w:val="28"/>
                <w:szCs w:val="28"/>
              </w:rPr>
              <w:lastRenderedPageBreak/>
              <w:t>формирования идентичности.</w:t>
            </w:r>
          </w:p>
          <w:p w14:paraId="205918C7" w14:textId="77777777" w:rsidR="00C9336D" w:rsidRPr="006B5EED" w:rsidRDefault="00C9336D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ind w:hanging="452"/>
              <w:jc w:val="both"/>
              <w:rPr>
                <w:sz w:val="28"/>
                <w:szCs w:val="28"/>
              </w:rPr>
            </w:pPr>
          </w:p>
          <w:p w14:paraId="15184EDB" w14:textId="77777777" w:rsidR="00C9336D" w:rsidRPr="006B5EED" w:rsidRDefault="00C9336D" w:rsidP="00C9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ind w:hanging="452"/>
              <w:jc w:val="both"/>
              <w:rPr>
                <w:b/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        </w:t>
            </w:r>
            <w:r w:rsidRPr="006B5EED">
              <w:rPr>
                <w:b/>
                <w:sz w:val="28"/>
                <w:szCs w:val="28"/>
              </w:rPr>
              <w:t>Отметьте все ВЕРНЫЕ суждения о названном Вами выше понятии.</w:t>
            </w:r>
          </w:p>
          <w:p w14:paraId="6095E2C0" w14:textId="77777777" w:rsidR="00C9336D" w:rsidRPr="006B5EED" w:rsidRDefault="00C9336D" w:rsidP="00C9336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128CC9E" w14:textId="77777777" w:rsidR="00C9336D" w:rsidRPr="006B5EED" w:rsidRDefault="00C9336D" w:rsidP="00C9336D">
            <w:pPr>
              <w:pStyle w:val="a4"/>
              <w:widowControl w:val="0"/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 Каждый сталкивается с Х в своей жизни. </w:t>
            </w:r>
          </w:p>
          <w:p w14:paraId="453EC6AE" w14:textId="77777777" w:rsidR="00C9336D" w:rsidRPr="006B5EED" w:rsidRDefault="00C9336D" w:rsidP="00C9336D">
            <w:pPr>
              <w:pStyle w:val="a4"/>
              <w:widowControl w:val="0"/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 Х всегда несет за собой негативные последствия.</w:t>
            </w:r>
          </w:p>
          <w:p w14:paraId="66393CFF" w14:textId="77777777" w:rsidR="00C9336D" w:rsidRPr="006B5EED" w:rsidRDefault="00C9336D" w:rsidP="00C9336D">
            <w:pPr>
              <w:pStyle w:val="a4"/>
              <w:widowControl w:val="0"/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 За всю историю общества примеров X, связанных с мужчинами, не было. </w:t>
            </w:r>
          </w:p>
          <w:p w14:paraId="00000062" w14:textId="3CE5E11F" w:rsidR="002B4EF9" w:rsidRPr="006B5EED" w:rsidRDefault="00C9336D" w:rsidP="00C9336D">
            <w:pPr>
              <w:pStyle w:val="a4"/>
              <w:widowControl w:val="0"/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5"/>
              </w:tabs>
              <w:spacing w:line="276" w:lineRule="auto"/>
              <w:contextualSpacing w:val="0"/>
              <w:jc w:val="both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>Одним из маркеров Х в современной России может считаться  физическая сепарация от родителей</w:t>
            </w:r>
          </w:p>
          <w:p w14:paraId="00000063" w14:textId="77777777" w:rsidR="002B4EF9" w:rsidRPr="006B5EED" w:rsidRDefault="002B4E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00000064" w14:textId="77777777" w:rsidR="002B4EF9" w:rsidRPr="006B5EED" w:rsidRDefault="002B4EF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0000066" w14:textId="618E9DCA" w:rsidR="002B4EF9" w:rsidRPr="006B5EED" w:rsidRDefault="00C9336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Cs/>
                <w:color w:val="000000"/>
                <w:sz w:val="28"/>
                <w:szCs w:val="28"/>
              </w:rPr>
              <w:t xml:space="preserve">Понятие – взросление </w:t>
            </w:r>
            <w:r w:rsidRPr="006B5EED">
              <w:rPr>
                <w:b/>
                <w:color w:val="000000"/>
                <w:sz w:val="28"/>
                <w:szCs w:val="28"/>
              </w:rPr>
              <w:t>– 1 балл</w:t>
            </w:r>
            <w:r w:rsidR="00A4370C" w:rsidRPr="006B5EED">
              <w:rPr>
                <w:b/>
                <w:color w:val="000000"/>
                <w:sz w:val="28"/>
                <w:szCs w:val="28"/>
              </w:rPr>
              <w:t>.</w:t>
            </w:r>
            <w:r w:rsidR="00A4370C" w:rsidRPr="006B5EED">
              <w:rPr>
                <w:color w:val="000000"/>
                <w:sz w:val="28"/>
                <w:szCs w:val="28"/>
              </w:rPr>
              <w:t xml:space="preserve"> </w:t>
            </w:r>
          </w:p>
          <w:p w14:paraId="00000067" w14:textId="77777777" w:rsidR="002B4EF9" w:rsidRPr="006B5EED" w:rsidRDefault="00A4370C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Пояснения своего ответа от участника олимпиады не требуется.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371"/>
            </w:tblGrid>
            <w:tr w:rsidR="00C9336D" w:rsidRPr="006B5EED" w14:paraId="0867D3E0" w14:textId="77777777" w:rsidTr="00C9336D">
              <w:trPr>
                <w:trHeight w:val="363"/>
              </w:trPr>
              <w:tc>
                <w:tcPr>
                  <w:tcW w:w="2371" w:type="dxa"/>
                </w:tcPr>
                <w:p w14:paraId="1E4A1851" w14:textId="579BA1DD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5.1</w:t>
                  </w:r>
                </w:p>
              </w:tc>
              <w:tc>
                <w:tcPr>
                  <w:tcW w:w="2371" w:type="dxa"/>
                </w:tcPr>
                <w:p w14:paraId="1B93992B" w14:textId="79BEB688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Да</w:t>
                  </w:r>
                </w:p>
              </w:tc>
            </w:tr>
            <w:tr w:rsidR="00C9336D" w:rsidRPr="006B5EED" w14:paraId="06BE2BD8" w14:textId="77777777" w:rsidTr="00C9336D">
              <w:trPr>
                <w:trHeight w:val="376"/>
              </w:trPr>
              <w:tc>
                <w:tcPr>
                  <w:tcW w:w="2371" w:type="dxa"/>
                </w:tcPr>
                <w:p w14:paraId="1237F645" w14:textId="22380703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5.2</w:t>
                  </w:r>
                </w:p>
              </w:tc>
              <w:tc>
                <w:tcPr>
                  <w:tcW w:w="2371" w:type="dxa"/>
                </w:tcPr>
                <w:p w14:paraId="07EF69E5" w14:textId="473A855A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 xml:space="preserve">Нет </w:t>
                  </w:r>
                </w:p>
              </w:tc>
            </w:tr>
            <w:tr w:rsidR="00C9336D" w:rsidRPr="006B5EED" w14:paraId="4407B9D2" w14:textId="77777777" w:rsidTr="00C9336D">
              <w:trPr>
                <w:trHeight w:val="376"/>
              </w:trPr>
              <w:tc>
                <w:tcPr>
                  <w:tcW w:w="2371" w:type="dxa"/>
                </w:tcPr>
                <w:p w14:paraId="48A4B30B" w14:textId="1B27CBAE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5.3</w:t>
                  </w:r>
                </w:p>
              </w:tc>
              <w:tc>
                <w:tcPr>
                  <w:tcW w:w="2371" w:type="dxa"/>
                </w:tcPr>
                <w:p w14:paraId="717581F6" w14:textId="1DC48DBC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Нет</w:t>
                  </w:r>
                </w:p>
              </w:tc>
            </w:tr>
            <w:tr w:rsidR="00C9336D" w:rsidRPr="006B5EED" w14:paraId="1FB73851" w14:textId="77777777" w:rsidTr="00C9336D">
              <w:trPr>
                <w:trHeight w:val="389"/>
              </w:trPr>
              <w:tc>
                <w:tcPr>
                  <w:tcW w:w="2371" w:type="dxa"/>
                </w:tcPr>
                <w:p w14:paraId="77708613" w14:textId="28EA39CC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5.4</w:t>
                  </w:r>
                </w:p>
              </w:tc>
              <w:tc>
                <w:tcPr>
                  <w:tcW w:w="2371" w:type="dxa"/>
                </w:tcPr>
                <w:p w14:paraId="32D49079" w14:textId="38B173CB" w:rsidR="00C9336D" w:rsidRPr="006B5EED" w:rsidRDefault="00C9336D" w:rsidP="00C9336D">
                  <w:pPr>
                    <w:spacing w:line="276" w:lineRule="auto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b/>
                      <w:color w:val="000000"/>
                      <w:sz w:val="28"/>
                      <w:szCs w:val="28"/>
                    </w:rPr>
                    <w:t>Да</w:t>
                  </w:r>
                </w:p>
              </w:tc>
            </w:tr>
          </w:tbl>
          <w:p w14:paraId="00000068" w14:textId="77777777" w:rsidR="002B4EF9" w:rsidRPr="006B5EED" w:rsidRDefault="002B4EF9" w:rsidP="00C9336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AB3F8CF" w14:textId="21224AA9" w:rsidR="00C9336D" w:rsidRPr="006B5EED" w:rsidRDefault="00C9336D" w:rsidP="00C9336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 xml:space="preserve">2 балла выставляется, если участник олимпиады указал как правильные ответы 5.1 и 5.4, если только один из вариантов – 1 балл. ПРИ ЭТОМ НИ ОДИН ИЗ НЕПРАВИЛЬНЫХ ВАРИАНТОВ </w:t>
            </w:r>
            <w:r w:rsidR="006B5EED" w:rsidRPr="006B5EED">
              <w:rPr>
                <w:b/>
                <w:color w:val="000000"/>
                <w:sz w:val="28"/>
                <w:szCs w:val="28"/>
              </w:rPr>
              <w:t xml:space="preserve"> ОТВЕТА</w:t>
            </w:r>
            <w:r w:rsidRPr="006B5EED">
              <w:rPr>
                <w:b/>
                <w:color w:val="000000"/>
                <w:sz w:val="28"/>
                <w:szCs w:val="28"/>
              </w:rPr>
              <w:t xml:space="preserve"> НЕ ДОЛЖЕН БЫТЬ УКАЗАН</w:t>
            </w:r>
            <w:r w:rsidR="006B5EED" w:rsidRPr="006B5EED">
              <w:rPr>
                <w:b/>
                <w:color w:val="000000"/>
                <w:sz w:val="28"/>
                <w:szCs w:val="28"/>
              </w:rPr>
              <w:t>,</w:t>
            </w:r>
            <w:r w:rsidRPr="006B5EED">
              <w:rPr>
                <w:b/>
                <w:color w:val="000000"/>
                <w:sz w:val="28"/>
                <w:szCs w:val="28"/>
              </w:rPr>
              <w:t xml:space="preserve"> КАК ВЕРНЫЙ</w:t>
            </w:r>
            <w:r w:rsidR="006B5EED" w:rsidRPr="006B5EED">
              <w:rPr>
                <w:b/>
                <w:color w:val="000000"/>
                <w:sz w:val="28"/>
                <w:szCs w:val="28"/>
              </w:rPr>
              <w:t>.</w:t>
            </w:r>
          </w:p>
          <w:p w14:paraId="00000069" w14:textId="378AD3AB" w:rsidR="002B4EF9" w:rsidRPr="006B5EED" w:rsidRDefault="006B5EED">
            <w:pPr>
              <w:spacing w:line="276" w:lineRule="auto"/>
              <w:ind w:firstLine="390"/>
              <w:jc w:val="center"/>
              <w:rPr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ИТОГО: 3</w:t>
            </w:r>
            <w:r w:rsidR="00A4370C" w:rsidRPr="006B5EED">
              <w:rPr>
                <w:b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B4EF9" w14:paraId="6ED57CFF" w14:textId="77777777" w:rsidTr="00E1781B">
        <w:trPr>
          <w:trHeight w:val="156"/>
        </w:trPr>
        <w:tc>
          <w:tcPr>
            <w:tcW w:w="4973" w:type="dxa"/>
          </w:tcPr>
          <w:p w14:paraId="0000006B" w14:textId="726180A0" w:rsidR="002B4EF9" w:rsidRPr="006B5EED" w:rsidRDefault="00A4370C" w:rsidP="0006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5"/>
                <w:tab w:val="left" w:pos="1596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lastRenderedPageBreak/>
              <w:t>6.</w:t>
            </w:r>
            <w:r w:rsidR="00D83937" w:rsidRPr="006B5EED">
              <w:rPr>
                <w:b/>
                <w:color w:val="000000"/>
                <w:sz w:val="28"/>
                <w:szCs w:val="28"/>
              </w:rPr>
              <w:t xml:space="preserve"> Философская задача</w:t>
            </w:r>
            <w:r w:rsidRPr="006B5EED">
              <w:rPr>
                <w:b/>
                <w:color w:val="000000"/>
                <w:sz w:val="28"/>
                <w:szCs w:val="28"/>
              </w:rPr>
              <w:t>.</w:t>
            </w:r>
          </w:p>
          <w:p w14:paraId="2A096DC3" w14:textId="77777777" w:rsidR="00065FA3" w:rsidRPr="006B5EED" w:rsidRDefault="00065FA3" w:rsidP="00065FA3">
            <w:pPr>
              <w:pStyle w:val="a5"/>
              <w:numPr>
                <w:ilvl w:val="1"/>
                <w:numId w:val="27"/>
              </w:numPr>
              <w:spacing w:before="240" w:beforeAutospacing="0" w:after="0" w:afterAutospacing="0"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 Кто мог быть автором этих идей?</w:t>
            </w:r>
            <w:r w:rsidRPr="006B5EED">
              <w:rPr>
                <w:color w:val="000000"/>
                <w:sz w:val="28"/>
                <w:szCs w:val="28"/>
              </w:rPr>
              <w:br/>
              <w:t>А) Рене Декарт</w:t>
            </w:r>
            <w:r w:rsidRPr="006B5EED">
              <w:rPr>
                <w:color w:val="000000"/>
                <w:sz w:val="28"/>
                <w:szCs w:val="28"/>
              </w:rPr>
              <w:br/>
              <w:t xml:space="preserve">Б) </w:t>
            </w:r>
            <w:proofErr w:type="spellStart"/>
            <w:r w:rsidRPr="006B5EED">
              <w:rPr>
                <w:color w:val="000000"/>
                <w:sz w:val="28"/>
                <w:szCs w:val="28"/>
              </w:rPr>
              <w:t>Иммануил</w:t>
            </w:r>
            <w:proofErr w:type="spellEnd"/>
            <w:r w:rsidRPr="006B5EED">
              <w:rPr>
                <w:color w:val="000000"/>
                <w:sz w:val="28"/>
                <w:szCs w:val="28"/>
              </w:rPr>
              <w:t xml:space="preserve"> Кант</w:t>
            </w:r>
            <w:r w:rsidRPr="006B5EED">
              <w:rPr>
                <w:color w:val="000000"/>
                <w:sz w:val="28"/>
                <w:szCs w:val="28"/>
              </w:rPr>
              <w:br/>
              <w:t xml:space="preserve">В) </w:t>
            </w:r>
            <w:proofErr w:type="spellStart"/>
            <w:r w:rsidRPr="006B5EED">
              <w:rPr>
                <w:color w:val="000000"/>
                <w:sz w:val="28"/>
                <w:szCs w:val="28"/>
              </w:rPr>
              <w:t>Фрэнсис</w:t>
            </w:r>
            <w:proofErr w:type="spellEnd"/>
            <w:r w:rsidRPr="006B5EED">
              <w:rPr>
                <w:color w:val="000000"/>
                <w:sz w:val="28"/>
                <w:szCs w:val="28"/>
              </w:rPr>
              <w:t xml:space="preserve"> Бэкон</w:t>
            </w:r>
            <w:r w:rsidRPr="006B5EED">
              <w:rPr>
                <w:color w:val="000000"/>
                <w:sz w:val="28"/>
                <w:szCs w:val="28"/>
              </w:rPr>
              <w:br/>
              <w:t>Г) Георг Лейбниц</w:t>
            </w:r>
          </w:p>
          <w:p w14:paraId="46C49E44" w14:textId="77777777" w:rsidR="00065FA3" w:rsidRPr="006B5EED" w:rsidRDefault="00065FA3" w:rsidP="00065FA3">
            <w:pPr>
              <w:pStyle w:val="a5"/>
              <w:ind w:left="-170"/>
              <w:rPr>
                <w:color w:val="000000"/>
                <w:sz w:val="28"/>
                <w:szCs w:val="28"/>
              </w:rPr>
            </w:pPr>
          </w:p>
          <w:p w14:paraId="7FF87B07" w14:textId="77777777" w:rsidR="00065FA3" w:rsidRPr="006B5EED" w:rsidRDefault="00065FA3" w:rsidP="00065FA3">
            <w:pPr>
              <w:pStyle w:val="a5"/>
              <w:numPr>
                <w:ilvl w:val="1"/>
                <w:numId w:val="27"/>
              </w:numPr>
              <w:spacing w:before="240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Какой философской концепцией руководствовался автор при поиске достоверного знания?</w:t>
            </w:r>
            <w:r w:rsidRPr="006B5EED">
              <w:rPr>
                <w:color w:val="000000"/>
                <w:sz w:val="28"/>
                <w:szCs w:val="28"/>
              </w:rPr>
              <w:br/>
              <w:t>А) Рационализм</w:t>
            </w:r>
            <w:r w:rsidRPr="006B5EED">
              <w:rPr>
                <w:color w:val="000000"/>
                <w:sz w:val="28"/>
                <w:szCs w:val="28"/>
              </w:rPr>
              <w:br/>
              <w:t>Б) Эмпиризм</w:t>
            </w:r>
            <w:r w:rsidRPr="006B5EED">
              <w:rPr>
                <w:color w:val="000000"/>
                <w:sz w:val="28"/>
                <w:szCs w:val="28"/>
              </w:rPr>
              <w:br/>
              <w:t>В) Скептицизм</w:t>
            </w:r>
            <w:r w:rsidRPr="006B5EED">
              <w:rPr>
                <w:color w:val="000000"/>
                <w:sz w:val="28"/>
                <w:szCs w:val="28"/>
              </w:rPr>
              <w:br/>
              <w:t>Г) Стоицизм</w:t>
            </w:r>
          </w:p>
          <w:p w14:paraId="7A94C40F" w14:textId="77777777" w:rsidR="00065FA3" w:rsidRPr="006B5EED" w:rsidRDefault="00065FA3" w:rsidP="00065FA3">
            <w:pPr>
              <w:pStyle w:val="a5"/>
              <w:spacing w:before="240"/>
              <w:ind w:left="-170"/>
              <w:rPr>
                <w:color w:val="000000"/>
                <w:sz w:val="28"/>
                <w:szCs w:val="28"/>
              </w:rPr>
            </w:pPr>
          </w:p>
          <w:p w14:paraId="383271DB" w14:textId="77777777" w:rsidR="00065FA3" w:rsidRPr="006B5EED" w:rsidRDefault="00065FA3" w:rsidP="00065FA3">
            <w:pPr>
              <w:pStyle w:val="a5"/>
              <w:numPr>
                <w:ilvl w:val="1"/>
                <w:numId w:val="27"/>
              </w:numPr>
              <w:spacing w:before="240" w:after="0"/>
              <w:rPr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 Почему, по мнению автора, важно подвергать сомнению всё, что может быть сомнительным?</w:t>
            </w:r>
            <w:r w:rsidRPr="006B5EED">
              <w:rPr>
                <w:color w:val="000000"/>
                <w:sz w:val="28"/>
                <w:szCs w:val="28"/>
              </w:rPr>
              <w:br/>
              <w:t xml:space="preserve">А) Чтобы выявить фундаментальные истины, которые </w:t>
            </w:r>
            <w:r w:rsidRPr="006B5EED">
              <w:rPr>
                <w:color w:val="000000"/>
                <w:sz w:val="28"/>
                <w:szCs w:val="28"/>
              </w:rPr>
              <w:lastRenderedPageBreak/>
              <w:t>невозможно отрицать</w:t>
            </w:r>
            <w:r w:rsidRPr="006B5EED">
              <w:rPr>
                <w:color w:val="000000"/>
                <w:sz w:val="28"/>
                <w:szCs w:val="28"/>
              </w:rPr>
              <w:br/>
              <w:t>Б) Чтобы доказать, что все знания ненадёжны</w:t>
            </w:r>
            <w:r w:rsidRPr="006B5EED">
              <w:rPr>
                <w:color w:val="000000"/>
                <w:sz w:val="28"/>
                <w:szCs w:val="28"/>
              </w:rPr>
              <w:br/>
              <w:t>В) Чтобы убедить людей в силе религии</w:t>
            </w:r>
            <w:r w:rsidRPr="006B5EED">
              <w:rPr>
                <w:color w:val="000000"/>
                <w:sz w:val="28"/>
                <w:szCs w:val="28"/>
              </w:rPr>
              <w:br/>
              <w:t>Г) Чтобы показать, что разум не способен к познанию</w:t>
            </w:r>
          </w:p>
          <w:p w14:paraId="00000070" w14:textId="5DF8C77B" w:rsidR="002B4EF9" w:rsidRPr="006B5EED" w:rsidRDefault="002B4EF9" w:rsidP="00065FA3">
            <w:pPr>
              <w:pStyle w:val="a5"/>
              <w:spacing w:before="240" w:beforeAutospacing="0" w:after="0" w:afterAutospacing="0" w:line="276" w:lineRule="auto"/>
              <w:ind w:left="-17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505D0873" w14:textId="77777777" w:rsidR="00892E4B" w:rsidRPr="006B5EED" w:rsidRDefault="00892E4B">
            <w:pPr>
              <w:rPr>
                <w:sz w:val="28"/>
                <w:szCs w:val="28"/>
              </w:rPr>
            </w:pPr>
          </w:p>
          <w:p w14:paraId="1C19FAC6" w14:textId="77777777" w:rsidR="00892E4B" w:rsidRPr="006B5EED" w:rsidRDefault="00892E4B">
            <w:pPr>
              <w:rPr>
                <w:sz w:val="28"/>
                <w:szCs w:val="28"/>
              </w:rPr>
            </w:pPr>
          </w:p>
          <w:tbl>
            <w:tblPr>
              <w:tblStyle w:val="a6"/>
              <w:tblpPr w:leftFromText="180" w:rightFromText="180" w:horzAnchor="margin" w:tblpY="100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9"/>
              <w:gridCol w:w="1979"/>
            </w:tblGrid>
            <w:tr w:rsidR="00892E4B" w:rsidRPr="006B5EED" w14:paraId="1AB4A908" w14:textId="77777777" w:rsidTr="00C9336D">
              <w:trPr>
                <w:trHeight w:val="623"/>
              </w:trPr>
              <w:tc>
                <w:tcPr>
                  <w:tcW w:w="1979" w:type="dxa"/>
                </w:tcPr>
                <w:p w14:paraId="322BE148" w14:textId="0064EB5C" w:rsidR="00892E4B" w:rsidRPr="006B5EED" w:rsidRDefault="00065FA3" w:rsidP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6.</w:t>
                  </w:r>
                  <w:r w:rsidR="00892E4B" w:rsidRPr="006B5EED">
                    <w:rPr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79" w:type="dxa"/>
                </w:tcPr>
                <w:p w14:paraId="586E4E0A" w14:textId="12502D1F" w:rsidR="00892E4B" w:rsidRPr="006B5EED" w:rsidRDefault="00065FA3" w:rsidP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  <w:tr w:rsidR="00892E4B" w:rsidRPr="006B5EED" w14:paraId="35E33F87" w14:textId="77777777" w:rsidTr="00C9336D">
              <w:trPr>
                <w:trHeight w:val="605"/>
              </w:trPr>
              <w:tc>
                <w:tcPr>
                  <w:tcW w:w="1979" w:type="dxa"/>
                </w:tcPr>
                <w:p w14:paraId="1FC551C1" w14:textId="063CEBE4" w:rsidR="00892E4B" w:rsidRPr="006B5EED" w:rsidRDefault="00065FA3" w:rsidP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6.</w:t>
                  </w:r>
                  <w:r w:rsidR="00892E4B" w:rsidRPr="006B5EED">
                    <w:rPr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79" w:type="dxa"/>
                </w:tcPr>
                <w:p w14:paraId="6FDE1547" w14:textId="6FAF61FD" w:rsidR="00892E4B" w:rsidRPr="006B5EED" w:rsidRDefault="00065FA3" w:rsidP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  <w:tr w:rsidR="00892E4B" w:rsidRPr="006B5EED" w14:paraId="2F7BC190" w14:textId="77777777" w:rsidTr="00C9336D">
              <w:trPr>
                <w:trHeight w:val="623"/>
              </w:trPr>
              <w:tc>
                <w:tcPr>
                  <w:tcW w:w="1979" w:type="dxa"/>
                </w:tcPr>
                <w:p w14:paraId="6A08E5E6" w14:textId="22A07F72" w:rsidR="00892E4B" w:rsidRPr="006B5EED" w:rsidRDefault="00065FA3" w:rsidP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6.</w:t>
                  </w:r>
                  <w:r w:rsidR="00892E4B" w:rsidRPr="006B5EED">
                    <w:rPr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79" w:type="dxa"/>
                </w:tcPr>
                <w:p w14:paraId="726889CF" w14:textId="4893F874" w:rsidR="00892E4B" w:rsidRPr="006B5EED" w:rsidRDefault="00065FA3" w:rsidP="00065FA3">
                  <w:pPr>
                    <w:spacing w:line="27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B5EED">
                    <w:rPr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0000071" w14:textId="77777777" w:rsidR="002B4EF9" w:rsidRPr="006B5EED" w:rsidRDefault="002B4E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0000007C" w14:textId="77777777" w:rsidR="002B4EF9" w:rsidRPr="006B5EED" w:rsidRDefault="002B4E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CFA08F1" w14:textId="77777777" w:rsidR="00C9336D" w:rsidRPr="006B5EED" w:rsidRDefault="00C9336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0F35D50E" w14:textId="77777777" w:rsidR="00C9336D" w:rsidRPr="006B5EED" w:rsidRDefault="00C9336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1F3B22D9" w14:textId="77777777" w:rsidR="00C9336D" w:rsidRPr="006B5EED" w:rsidRDefault="00C9336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3AB4B17B" w14:textId="77777777" w:rsidR="00C9336D" w:rsidRPr="006B5EED" w:rsidRDefault="00C9336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41097C92" w14:textId="77777777" w:rsidR="00C9336D" w:rsidRPr="006B5EED" w:rsidRDefault="00C9336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  <w:p w14:paraId="0000007D" w14:textId="77777777" w:rsidR="002B4EF9" w:rsidRPr="006B5EED" w:rsidRDefault="00A4370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1 балл за каждый верный ответ.</w:t>
            </w:r>
          </w:p>
          <w:p w14:paraId="01B5BE53" w14:textId="345CB630" w:rsidR="00E47434" w:rsidRPr="006B5EED" w:rsidRDefault="00E47434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Баллы за каждый пункт рассчитываются отдельно, т.е. участник, указавший верно один и</w:t>
            </w:r>
            <w:r w:rsidR="00FB4B0F" w:rsidRPr="006B5EED">
              <w:rPr>
                <w:b/>
                <w:color w:val="000000"/>
                <w:sz w:val="28"/>
                <w:szCs w:val="28"/>
              </w:rPr>
              <w:t>ли несколько верных ответов из 3</w:t>
            </w:r>
            <w:r w:rsidRPr="006B5EED">
              <w:rPr>
                <w:b/>
                <w:color w:val="000000"/>
                <w:sz w:val="28"/>
                <w:szCs w:val="28"/>
              </w:rPr>
              <w:t>, получит соответствующее количество баллов.</w:t>
            </w:r>
          </w:p>
          <w:p w14:paraId="0000007F" w14:textId="0505C5F1" w:rsidR="002B4EF9" w:rsidRPr="006B5EED" w:rsidRDefault="00FB4B0F" w:rsidP="00892E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ИТОГО: 3</w:t>
            </w:r>
            <w:r w:rsidR="00A4370C" w:rsidRPr="006B5EED">
              <w:rPr>
                <w:b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B4EF9" w14:paraId="0F29302F" w14:textId="77777777" w:rsidTr="00E1781B">
        <w:trPr>
          <w:trHeight w:val="5916"/>
        </w:trPr>
        <w:tc>
          <w:tcPr>
            <w:tcW w:w="4973" w:type="dxa"/>
          </w:tcPr>
          <w:p w14:paraId="78CE56B9" w14:textId="1EE1DDC9" w:rsidR="001131ED" w:rsidRPr="006B5EED" w:rsidRDefault="00A4370C" w:rsidP="00065F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  <w:tab w:val="left" w:pos="1595"/>
              </w:tabs>
              <w:spacing w:line="276" w:lineRule="auto"/>
              <w:ind w:left="0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lastRenderedPageBreak/>
              <w:t>7.</w:t>
            </w:r>
            <w:r w:rsidR="001131ED" w:rsidRPr="006B5EED">
              <w:rPr>
                <w:b/>
                <w:color w:val="000000"/>
                <w:sz w:val="28"/>
                <w:szCs w:val="28"/>
              </w:rPr>
              <w:t xml:space="preserve"> Картографическое задание.</w:t>
            </w:r>
          </w:p>
          <w:p w14:paraId="35EDE705" w14:textId="37270FC8" w:rsidR="00153B74" w:rsidRPr="006B5EED" w:rsidRDefault="00065FA3" w:rsidP="0006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t>Рассмотрите карту, прочитайте краткий текст и ответьте на вопросы</w:t>
            </w:r>
            <w:r w:rsidRPr="006B5EED">
              <w:rPr>
                <w:sz w:val="28"/>
                <w:szCs w:val="28"/>
              </w:rPr>
              <w:t>. Чтобы лучше понять, что это за показатель обратите особое внимание на его значения в странах Персидского залива и США. Также чрезмерное увеличение этого показателя последние годы в странах Европы приводит к увеличению популярности «</w:t>
            </w:r>
            <w:r w:rsidRPr="006B5EED">
              <w:rPr>
                <w:i/>
                <w:sz w:val="28"/>
                <w:szCs w:val="28"/>
              </w:rPr>
              <w:t>таких</w:t>
            </w:r>
            <w:r w:rsidRPr="006B5EED">
              <w:rPr>
                <w:sz w:val="28"/>
                <w:szCs w:val="28"/>
              </w:rPr>
              <w:t>» партий и увеличению количества вызовов для «государства всеобщего благосостояния</w:t>
            </w:r>
          </w:p>
          <w:p w14:paraId="27A3C150" w14:textId="77777777" w:rsidR="00065FA3" w:rsidRPr="006B5EED" w:rsidRDefault="00065FA3" w:rsidP="00065FA3">
            <w:pPr>
              <w:pStyle w:val="a4"/>
              <w:numPr>
                <w:ilvl w:val="1"/>
                <w:numId w:val="26"/>
              </w:numPr>
              <w:spacing w:after="160" w:line="276" w:lineRule="auto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>Распределение, какого показателя отражено на карте?</w:t>
            </w:r>
          </w:p>
          <w:p w14:paraId="503BE79D" w14:textId="5B54E309" w:rsidR="00065FA3" w:rsidRPr="006B5EED" w:rsidRDefault="00065FA3" w:rsidP="00065FA3">
            <w:pPr>
              <w:pStyle w:val="a4"/>
              <w:numPr>
                <w:ilvl w:val="1"/>
                <w:numId w:val="26"/>
              </w:numPr>
              <w:spacing w:after="160" w:line="276" w:lineRule="auto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>Какое прилагательное было заменено в тексте?</w:t>
            </w:r>
          </w:p>
          <w:p w14:paraId="25314BCD" w14:textId="6296C289" w:rsidR="00065FA3" w:rsidRPr="006B5EED" w:rsidRDefault="00065FA3" w:rsidP="00065FA3">
            <w:pPr>
              <w:pStyle w:val="a4"/>
              <w:numPr>
                <w:ilvl w:val="1"/>
                <w:numId w:val="26"/>
              </w:numPr>
              <w:spacing w:after="160" w:line="276" w:lineRule="auto"/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>Также объясните, почему именно эти партии получают всю большую популярность из-за изменения этого показателя?</w:t>
            </w:r>
          </w:p>
          <w:p w14:paraId="70953875" w14:textId="77777777" w:rsidR="00065FA3" w:rsidRPr="006B5EED" w:rsidRDefault="00065FA3" w:rsidP="0006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/>
              <w:rPr>
                <w:b/>
                <w:color w:val="000000"/>
                <w:sz w:val="28"/>
                <w:szCs w:val="28"/>
              </w:rPr>
            </w:pPr>
          </w:p>
          <w:p w14:paraId="00000083" w14:textId="4D5E98D3" w:rsidR="002B4EF9" w:rsidRPr="006B5EED" w:rsidRDefault="002B4EF9" w:rsidP="00065FA3">
            <w:pPr>
              <w:spacing w:before="120" w:line="276" w:lineRule="auto"/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4F36216E" w14:textId="77777777" w:rsidR="00065FA3" w:rsidRPr="006B5EED" w:rsidRDefault="00065FA3" w:rsidP="00065FA3">
            <w:pPr>
              <w:rPr>
                <w:sz w:val="28"/>
                <w:szCs w:val="28"/>
              </w:rPr>
            </w:pPr>
            <w:r w:rsidRPr="006B5EED">
              <w:rPr>
                <w:sz w:val="28"/>
                <w:szCs w:val="28"/>
              </w:rPr>
              <w:t xml:space="preserve">7.1. Доля мигрантов в населении страны - </w:t>
            </w:r>
            <w:r w:rsidRPr="006B5EED">
              <w:rPr>
                <w:b/>
                <w:sz w:val="28"/>
                <w:szCs w:val="28"/>
              </w:rPr>
              <w:t>1 балла за ответ</w:t>
            </w:r>
            <w:r w:rsidRPr="006B5EED">
              <w:rPr>
                <w:sz w:val="28"/>
                <w:szCs w:val="28"/>
              </w:rPr>
              <w:br/>
              <w:t xml:space="preserve">7.2. Пропущенное слово – правые/консервативные/праворадикальные. </w:t>
            </w:r>
            <w:r w:rsidRPr="006B5EED">
              <w:rPr>
                <w:b/>
                <w:sz w:val="28"/>
                <w:szCs w:val="28"/>
              </w:rPr>
              <w:t xml:space="preserve">– 1 балл </w:t>
            </w:r>
          </w:p>
          <w:p w14:paraId="4314DB25" w14:textId="01D07C63" w:rsidR="00065FA3" w:rsidRPr="006B5EED" w:rsidRDefault="00065FA3" w:rsidP="00065FA3">
            <w:pPr>
              <w:rPr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t>Не принимаются: авторитарные, религиозные</w:t>
            </w:r>
            <w:r w:rsidRPr="006B5EED">
              <w:rPr>
                <w:sz w:val="28"/>
                <w:szCs w:val="28"/>
              </w:rPr>
              <w:t xml:space="preserve">. </w:t>
            </w:r>
            <w:r w:rsidRPr="006B5EED">
              <w:rPr>
                <w:sz w:val="28"/>
                <w:szCs w:val="28"/>
              </w:rPr>
              <w:br/>
              <w:t xml:space="preserve">7.3. В ответе должны содержаться ссылки на повышение социальной напряженности из-за повышения количества людей другой культуры в традиционно гомогенных Европейских обществах. Возможно объяснение через ухудшение </w:t>
            </w:r>
            <w:proofErr w:type="gramStart"/>
            <w:r w:rsidRPr="006B5EED">
              <w:rPr>
                <w:sz w:val="28"/>
                <w:szCs w:val="28"/>
              </w:rPr>
              <w:t>криминогенной ситуации</w:t>
            </w:r>
            <w:proofErr w:type="gramEnd"/>
            <w:r w:rsidRPr="006B5EED">
              <w:rPr>
                <w:sz w:val="28"/>
                <w:szCs w:val="28"/>
              </w:rPr>
              <w:t xml:space="preserve">. </w:t>
            </w:r>
          </w:p>
          <w:p w14:paraId="39DB1ADC" w14:textId="36408901" w:rsidR="00065FA3" w:rsidRPr="006B5EED" w:rsidRDefault="00065FA3" w:rsidP="00065FA3">
            <w:pPr>
              <w:rPr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t>Принимаются другие релевантные ответы. До 2 баллов в зависимости от полноты ответа</w:t>
            </w:r>
            <w:r w:rsidRPr="006B5EED">
              <w:rPr>
                <w:sz w:val="28"/>
                <w:szCs w:val="28"/>
              </w:rPr>
              <w:t>.</w:t>
            </w:r>
            <w:r w:rsidRPr="006B5EED">
              <w:rPr>
                <w:sz w:val="28"/>
                <w:szCs w:val="28"/>
              </w:rPr>
              <w:br/>
            </w:r>
          </w:p>
          <w:p w14:paraId="00000086" w14:textId="77777777" w:rsidR="002B4EF9" w:rsidRPr="006B5EED" w:rsidRDefault="002B4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0000087" w14:textId="24406BE6" w:rsidR="002B4EF9" w:rsidRPr="006B5EED" w:rsidRDefault="00065FA3" w:rsidP="00065FA3">
            <w:pPr>
              <w:rPr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ИТОГО: 4</w:t>
            </w:r>
            <w:r w:rsidRPr="006B5EED">
              <w:rPr>
                <w:sz w:val="28"/>
                <w:szCs w:val="28"/>
              </w:rPr>
              <w:t xml:space="preserve"> </w:t>
            </w:r>
            <w:r w:rsidR="00A4370C" w:rsidRPr="006B5EED">
              <w:rPr>
                <w:b/>
                <w:color w:val="000000"/>
                <w:sz w:val="28"/>
                <w:szCs w:val="28"/>
              </w:rPr>
              <w:t xml:space="preserve"> балл</w:t>
            </w:r>
            <w:r w:rsidRPr="006B5EED">
              <w:rPr>
                <w:b/>
                <w:color w:val="000000"/>
                <w:sz w:val="28"/>
                <w:szCs w:val="28"/>
              </w:rPr>
              <w:t>а</w:t>
            </w:r>
            <w:r w:rsidR="00A4370C" w:rsidRPr="006B5EED">
              <w:rPr>
                <w:color w:val="000000"/>
                <w:sz w:val="28"/>
                <w:szCs w:val="28"/>
              </w:rPr>
              <w:br/>
            </w:r>
            <w:r w:rsidR="00A4370C" w:rsidRPr="006B5EED">
              <w:rPr>
                <w:color w:val="000000"/>
                <w:sz w:val="28"/>
                <w:szCs w:val="28"/>
              </w:rPr>
              <w:br/>
            </w:r>
          </w:p>
        </w:tc>
      </w:tr>
      <w:tr w:rsidR="00E1781B" w14:paraId="254FA70C" w14:textId="77777777" w:rsidTr="00065FA3">
        <w:trPr>
          <w:trHeight w:val="14731"/>
        </w:trPr>
        <w:tc>
          <w:tcPr>
            <w:tcW w:w="4973" w:type="dxa"/>
          </w:tcPr>
          <w:p w14:paraId="5FCE9FC5" w14:textId="03FAF967" w:rsidR="00065FA3" w:rsidRPr="006B5EED" w:rsidRDefault="00065FA3" w:rsidP="00065FA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4"/>
                <w:tab w:val="left" w:pos="1595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6B5EED">
              <w:rPr>
                <w:b/>
                <w:sz w:val="28"/>
                <w:szCs w:val="28"/>
              </w:rPr>
              <w:lastRenderedPageBreak/>
              <w:t xml:space="preserve">8. </w:t>
            </w:r>
            <w:r w:rsidR="00E1781B" w:rsidRPr="006B5EED">
              <w:rPr>
                <w:b/>
                <w:sz w:val="28"/>
                <w:szCs w:val="28"/>
              </w:rPr>
              <w:t xml:space="preserve">Политологическая задача. </w:t>
            </w:r>
            <w:r w:rsidRPr="006B5EED">
              <w:rPr>
                <w:color w:val="0F1115"/>
                <w:sz w:val="28"/>
                <w:szCs w:val="28"/>
              </w:rPr>
              <w:t>Прочитайте текст. Какое слово (понятие) должно стоять на месте пропуска?</w:t>
            </w:r>
            <w:r w:rsidRPr="006B5EED">
              <w:rPr>
                <w:color w:val="0F1115"/>
                <w:sz w:val="28"/>
                <w:szCs w:val="28"/>
              </w:rPr>
              <w:br/>
            </w:r>
          </w:p>
          <w:p w14:paraId="14D43A9C" w14:textId="77777777" w:rsidR="00065FA3" w:rsidRPr="006B5EED" w:rsidRDefault="00065FA3" w:rsidP="0006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8"/>
                <w:szCs w:val="28"/>
              </w:rPr>
            </w:pPr>
            <w:r w:rsidRPr="006B5EED">
              <w:rPr>
                <w:color w:val="0F1115"/>
                <w:sz w:val="28"/>
                <w:szCs w:val="28"/>
              </w:rPr>
              <w:t xml:space="preserve">В политической науке </w:t>
            </w:r>
            <w:proofErr w:type="gramStart"/>
            <w:r w:rsidRPr="006B5EED">
              <w:rPr>
                <w:color w:val="0F1115"/>
                <w:sz w:val="28"/>
                <w:szCs w:val="28"/>
              </w:rPr>
              <w:t>под ________________ понимается</w:t>
            </w:r>
            <w:proofErr w:type="gramEnd"/>
            <w:r w:rsidRPr="006B5EED">
              <w:rPr>
                <w:color w:val="0F1115"/>
                <w:sz w:val="28"/>
                <w:szCs w:val="28"/>
              </w:rPr>
              <w:t xml:space="preserve"> способность государства самостоятельно проводить внутреннюю и внешнюю политику, независимо от других стран или международных организаций. Это ключевой признак государства, непосредственно связанный с его суверенитетом, и он часто противопоставляется ситуации, когда решения навязываются извне</w:t>
            </w:r>
          </w:p>
          <w:p w14:paraId="559DF856" w14:textId="77777777" w:rsidR="00E1781B" w:rsidRPr="006B5EED" w:rsidRDefault="00E1781B" w:rsidP="00065FA3">
            <w:pPr>
              <w:spacing w:before="12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</w:tcPr>
          <w:p w14:paraId="22CEB2E9" w14:textId="1C85BBAF" w:rsidR="00E1781B" w:rsidRPr="006B5EED" w:rsidRDefault="00065FA3" w:rsidP="002A6077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color w:val="000000"/>
                <w:sz w:val="28"/>
                <w:szCs w:val="28"/>
              </w:rPr>
              <w:t xml:space="preserve">Ответ: суверенитет – </w:t>
            </w:r>
            <w:r w:rsidRPr="006B5EED">
              <w:rPr>
                <w:b/>
                <w:color w:val="000000"/>
                <w:sz w:val="28"/>
                <w:szCs w:val="28"/>
              </w:rPr>
              <w:t>2 балла</w:t>
            </w:r>
          </w:p>
          <w:p w14:paraId="1E12C3DE" w14:textId="77777777" w:rsidR="00C9336D" w:rsidRPr="006B5EED" w:rsidRDefault="00C9336D" w:rsidP="00C9336D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Пояснения своего ответа от участника олимпиады не требуется.</w:t>
            </w:r>
          </w:p>
          <w:p w14:paraId="4D85B8E3" w14:textId="77777777" w:rsidR="00C9336D" w:rsidRPr="006B5EED" w:rsidRDefault="00C9336D" w:rsidP="002A607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6EB24C77" w14:textId="77777777" w:rsidR="00E1781B" w:rsidRPr="006B5EED" w:rsidRDefault="00E1781B" w:rsidP="002A607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284CCC8B" w14:textId="0FE0F097" w:rsidR="00E1781B" w:rsidRPr="006B5EED" w:rsidRDefault="00E1781B" w:rsidP="002A6077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B5EED">
              <w:rPr>
                <w:b/>
                <w:color w:val="000000"/>
                <w:sz w:val="28"/>
                <w:szCs w:val="28"/>
              </w:rPr>
              <w:t>ИТОГО: 2 балла</w:t>
            </w:r>
          </w:p>
        </w:tc>
      </w:tr>
      <w:tr w:rsidR="00E1781B" w14:paraId="25CD5068" w14:textId="77777777" w:rsidTr="00B11027">
        <w:trPr>
          <w:trHeight w:val="10763"/>
        </w:trPr>
        <w:tc>
          <w:tcPr>
            <w:tcW w:w="4973" w:type="dxa"/>
          </w:tcPr>
          <w:p w14:paraId="39A49084" w14:textId="247FFB03" w:rsidR="00065FA3" w:rsidRPr="00B505CA" w:rsidRDefault="00065FA3" w:rsidP="00065FA3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line="276" w:lineRule="auto"/>
              <w:ind w:left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9. </w:t>
            </w:r>
            <w:r w:rsidRPr="00B505CA">
              <w:rPr>
                <w:b/>
                <w:color w:val="000000"/>
                <w:sz w:val="28"/>
                <w:szCs w:val="28"/>
              </w:rPr>
              <w:t>Анализ текста. Прочтите текст и ответьте на тестовые вопросы. Обратите внимание, что правильных ответов МОЖЕТ БЫТЬ НЕСКОЛЬКО</w:t>
            </w:r>
            <w:r w:rsidRPr="00B505CA">
              <w:rPr>
                <w:color w:val="000000"/>
                <w:sz w:val="28"/>
                <w:szCs w:val="28"/>
              </w:rPr>
              <w:t>:</w:t>
            </w:r>
            <w:bookmarkStart w:id="2" w:name="_heading=h.snzj07y0jexq" w:colFirst="0" w:colLast="0"/>
            <w:bookmarkEnd w:id="2"/>
          </w:p>
          <w:p w14:paraId="4E3EA8D4" w14:textId="77777777" w:rsidR="00065FA3" w:rsidRPr="00065FA3" w:rsidRDefault="00065FA3" w:rsidP="00065FA3">
            <w:pPr>
              <w:widowControl w:val="0"/>
              <w:shd w:val="clear" w:color="auto" w:fill="FFFFFF"/>
              <w:spacing w:before="240" w:after="240" w:line="276" w:lineRule="auto"/>
              <w:rPr>
                <w:color w:val="0F1115"/>
                <w:sz w:val="28"/>
                <w:szCs w:val="28"/>
              </w:rPr>
            </w:pPr>
          </w:p>
          <w:p w14:paraId="7225AB94" w14:textId="77777777" w:rsidR="00065FA3" w:rsidRPr="00B505CA" w:rsidRDefault="00065FA3" w:rsidP="00065FA3">
            <w:pPr>
              <w:pStyle w:val="a4"/>
              <w:widowControl w:val="0"/>
              <w:numPr>
                <w:ilvl w:val="1"/>
                <w:numId w:val="25"/>
              </w:numPr>
              <w:shd w:val="clear" w:color="auto" w:fill="FFFFFF"/>
              <w:spacing w:before="240" w:after="240" w:line="276" w:lineRule="auto"/>
              <w:contextualSpacing w:val="0"/>
              <w:rPr>
                <w:color w:val="0F1115"/>
                <w:sz w:val="28"/>
                <w:szCs w:val="28"/>
              </w:rPr>
            </w:pPr>
            <w:r w:rsidRPr="00B505CA">
              <w:rPr>
                <w:b/>
                <w:bCs/>
                <w:color w:val="0F1115"/>
                <w:sz w:val="28"/>
                <w:szCs w:val="28"/>
              </w:rPr>
              <w:t xml:space="preserve">Выберите, что является основной мыслью данного текста? </w:t>
            </w:r>
          </w:p>
          <w:p w14:paraId="2A343FB5" w14:textId="77777777" w:rsidR="00065FA3" w:rsidRPr="00B505CA" w:rsidRDefault="00065FA3" w:rsidP="00065FA3">
            <w:pPr>
              <w:shd w:val="clear" w:color="auto" w:fill="FFFFFF"/>
              <w:spacing w:before="240" w:after="240" w:line="276" w:lineRule="auto"/>
              <w:rPr>
                <w:color w:val="0F1115"/>
                <w:sz w:val="28"/>
                <w:szCs w:val="28"/>
              </w:rPr>
            </w:pPr>
            <w:r w:rsidRPr="00B505CA">
              <w:rPr>
                <w:color w:val="0F1115"/>
                <w:sz w:val="28"/>
                <w:szCs w:val="28"/>
              </w:rPr>
              <w:t>А. Кампания ликбеза была успешным просветительским проектом, который позволил СССР догнать развитые страны по уровню образования населения.</w:t>
            </w:r>
            <w:r w:rsidRPr="00B505CA">
              <w:rPr>
                <w:color w:val="0F1115"/>
                <w:sz w:val="28"/>
                <w:szCs w:val="28"/>
              </w:rPr>
              <w:br/>
              <w:t>Б. Историческое значение ликбеза заключается в его амбивалентности: будучи формально прогрессивным, он стал инструментом идеологического контроля и формирования ограниченного советского сознания.</w:t>
            </w:r>
            <w:r w:rsidRPr="00B505CA">
              <w:rPr>
                <w:color w:val="0F1115"/>
                <w:sz w:val="28"/>
                <w:szCs w:val="28"/>
              </w:rPr>
              <w:br/>
              <w:t>В. Главной причиной сопротивления крестьянства кампании ликбеза была его врождённая консервативность и неприятие любого новшества.</w:t>
            </w:r>
            <w:r w:rsidRPr="00B505CA">
              <w:rPr>
                <w:color w:val="0F1115"/>
                <w:sz w:val="28"/>
                <w:szCs w:val="28"/>
              </w:rPr>
              <w:br/>
              <w:t xml:space="preserve">Г. Большевики совершили ошибку, </w:t>
            </w:r>
            <w:proofErr w:type="gramStart"/>
            <w:r w:rsidRPr="00B505CA">
              <w:rPr>
                <w:color w:val="0F1115"/>
                <w:sz w:val="28"/>
                <w:szCs w:val="28"/>
              </w:rPr>
              <w:t>использовав</w:t>
            </w:r>
            <w:proofErr w:type="gramEnd"/>
            <w:r w:rsidRPr="00B505CA">
              <w:rPr>
                <w:color w:val="0F1115"/>
                <w:sz w:val="28"/>
                <w:szCs w:val="28"/>
              </w:rPr>
              <w:t xml:space="preserve"> для ликбеза методы принуждения, так как это вызвало широкое недовольство в обществе.</w:t>
            </w:r>
          </w:p>
          <w:p w14:paraId="317CCECF" w14:textId="77777777" w:rsidR="00065FA3" w:rsidRPr="00B505CA" w:rsidRDefault="00065FA3" w:rsidP="00065FA3">
            <w:pPr>
              <w:pStyle w:val="a4"/>
              <w:widowControl w:val="0"/>
              <w:numPr>
                <w:ilvl w:val="1"/>
                <w:numId w:val="25"/>
              </w:numPr>
              <w:shd w:val="clear" w:color="auto" w:fill="FFFFFF"/>
              <w:spacing w:before="240" w:after="240" w:line="276" w:lineRule="auto"/>
              <w:contextualSpacing w:val="0"/>
              <w:rPr>
                <w:color w:val="0F1115"/>
                <w:sz w:val="28"/>
                <w:szCs w:val="28"/>
              </w:rPr>
            </w:pPr>
            <w:r w:rsidRPr="00B505CA">
              <w:rPr>
                <w:b/>
                <w:bCs/>
                <w:color w:val="0F1115"/>
                <w:sz w:val="28"/>
                <w:szCs w:val="28"/>
              </w:rPr>
              <w:t xml:space="preserve">Какой обществоведческий термин наиболее точно характеризует процесс, описанный </w:t>
            </w:r>
            <w:proofErr w:type="gramStart"/>
            <w:r w:rsidRPr="00B505CA">
              <w:rPr>
                <w:b/>
                <w:bCs/>
                <w:color w:val="0F1115"/>
                <w:sz w:val="28"/>
                <w:szCs w:val="28"/>
              </w:rPr>
              <w:t>в</w:t>
            </w:r>
            <w:proofErr w:type="gramEnd"/>
            <w:r w:rsidRPr="00B505CA">
              <w:rPr>
                <w:b/>
                <w:bCs/>
                <w:color w:val="0F1115"/>
                <w:sz w:val="28"/>
                <w:szCs w:val="28"/>
              </w:rPr>
              <w:t xml:space="preserve"> фразе: «…кардинально переформатировать его картину мира, вытеснив традиционные, религиозные и </w:t>
            </w:r>
            <w:r w:rsidRPr="00B505CA">
              <w:rPr>
                <w:b/>
                <w:bCs/>
                <w:color w:val="0F1115"/>
                <w:sz w:val="28"/>
                <w:szCs w:val="28"/>
              </w:rPr>
              <w:lastRenderedPageBreak/>
              <w:t>«буржуазные» ценности»?</w:t>
            </w:r>
          </w:p>
          <w:p w14:paraId="1C169CB0" w14:textId="77777777" w:rsidR="00065FA3" w:rsidRPr="00B505CA" w:rsidRDefault="00065FA3" w:rsidP="00065FA3">
            <w:pPr>
              <w:shd w:val="clear" w:color="auto" w:fill="FFFFFF"/>
              <w:spacing w:before="240" w:after="240" w:line="276" w:lineRule="auto"/>
              <w:rPr>
                <w:color w:val="0F1115"/>
                <w:sz w:val="28"/>
                <w:szCs w:val="28"/>
              </w:rPr>
            </w:pPr>
            <w:r w:rsidRPr="00B505CA">
              <w:rPr>
                <w:color w:val="0F1115"/>
                <w:sz w:val="28"/>
                <w:szCs w:val="28"/>
              </w:rPr>
              <w:t>А. Социальная стратификация;</w:t>
            </w:r>
            <w:r w:rsidRPr="00B505CA">
              <w:rPr>
                <w:color w:val="0F1115"/>
                <w:sz w:val="28"/>
                <w:szCs w:val="28"/>
              </w:rPr>
              <w:br/>
              <w:t>Б. Политическая модернизация;</w:t>
            </w:r>
            <w:r w:rsidRPr="00B505CA">
              <w:rPr>
                <w:color w:val="0F1115"/>
                <w:sz w:val="28"/>
                <w:szCs w:val="28"/>
              </w:rPr>
              <w:br/>
              <w:t xml:space="preserve">В. Идеологическая </w:t>
            </w:r>
            <w:proofErr w:type="spellStart"/>
            <w:r w:rsidRPr="00B505CA">
              <w:rPr>
                <w:color w:val="0F1115"/>
                <w:sz w:val="28"/>
                <w:szCs w:val="28"/>
              </w:rPr>
              <w:t>индоктринация</w:t>
            </w:r>
            <w:proofErr w:type="spellEnd"/>
            <w:r w:rsidRPr="00B505CA">
              <w:rPr>
                <w:color w:val="0F1115"/>
                <w:sz w:val="28"/>
                <w:szCs w:val="28"/>
              </w:rPr>
              <w:t>;</w:t>
            </w:r>
            <w:r w:rsidRPr="00B505CA">
              <w:rPr>
                <w:color w:val="0F1115"/>
                <w:sz w:val="28"/>
                <w:szCs w:val="28"/>
              </w:rPr>
              <w:br/>
              <w:t>Г. Правовая социализация;</w:t>
            </w:r>
            <w:r w:rsidRPr="00B505CA">
              <w:rPr>
                <w:color w:val="0F1115"/>
                <w:sz w:val="28"/>
                <w:szCs w:val="28"/>
              </w:rPr>
              <w:br/>
              <w:t>Д. Культурная диффузия.</w:t>
            </w:r>
          </w:p>
          <w:p w14:paraId="2A85DC56" w14:textId="77777777" w:rsidR="00065FA3" w:rsidRPr="00B505CA" w:rsidRDefault="00065FA3" w:rsidP="00065FA3">
            <w:pPr>
              <w:pStyle w:val="a4"/>
              <w:widowControl w:val="0"/>
              <w:numPr>
                <w:ilvl w:val="1"/>
                <w:numId w:val="25"/>
              </w:numPr>
              <w:shd w:val="clear" w:color="auto" w:fill="FFFFFF"/>
              <w:spacing w:before="240" w:after="240" w:line="276" w:lineRule="auto"/>
              <w:contextualSpacing w:val="0"/>
              <w:rPr>
                <w:color w:val="0F1115"/>
                <w:sz w:val="28"/>
                <w:szCs w:val="28"/>
              </w:rPr>
            </w:pPr>
            <w:r w:rsidRPr="00B505CA">
              <w:rPr>
                <w:b/>
                <w:bCs/>
                <w:color w:val="0F1115"/>
                <w:sz w:val="28"/>
                <w:szCs w:val="28"/>
              </w:rPr>
              <w:t>Согласно тексту, почему работа по ликбезу с крестьянством была наиболее сложной?</w:t>
            </w:r>
          </w:p>
          <w:p w14:paraId="6C62A542" w14:textId="77777777" w:rsidR="00065FA3" w:rsidRPr="00B505CA" w:rsidRDefault="00065FA3" w:rsidP="00065FA3">
            <w:pPr>
              <w:shd w:val="clear" w:color="auto" w:fill="FFFFFF"/>
              <w:spacing w:before="240" w:after="240" w:line="276" w:lineRule="auto"/>
              <w:rPr>
                <w:color w:val="0F1115"/>
                <w:sz w:val="28"/>
                <w:szCs w:val="28"/>
              </w:rPr>
            </w:pPr>
            <w:r w:rsidRPr="00B505CA">
              <w:rPr>
                <w:color w:val="0F1115"/>
                <w:sz w:val="28"/>
                <w:szCs w:val="28"/>
              </w:rPr>
              <w:t>А. Крестьяне в своей массе были неспособны к обучению из-за низкого уровня развития.</w:t>
            </w:r>
            <w:r w:rsidRPr="00B505CA">
              <w:rPr>
                <w:color w:val="0F1115"/>
                <w:sz w:val="28"/>
                <w:szCs w:val="28"/>
              </w:rPr>
              <w:br/>
              <w:t>Б. Крестьянское мировоззрение, основанное на прагматизме и цикличности, противоречило целям и методам идеологической кампании.</w:t>
            </w:r>
            <w:r w:rsidRPr="00B505CA">
              <w:rPr>
                <w:color w:val="0F1115"/>
                <w:sz w:val="28"/>
                <w:szCs w:val="28"/>
              </w:rPr>
              <w:br/>
              <w:t>В. Государство не выделяло достаточных ресурсов на образование в деревне, концентрируясь на рабочих.</w:t>
            </w:r>
            <w:r w:rsidRPr="00B505CA">
              <w:rPr>
                <w:color w:val="0F1115"/>
                <w:sz w:val="28"/>
                <w:szCs w:val="28"/>
              </w:rPr>
              <w:br/>
              <w:t>Г. Среди крестьян была сильна влияние эсеров, которые вели контрпропаганду против ликбеза.</w:t>
            </w:r>
          </w:p>
          <w:p w14:paraId="1F6AC2E6" w14:textId="77777777" w:rsidR="00065FA3" w:rsidRPr="00B505CA" w:rsidRDefault="00065FA3" w:rsidP="00065FA3">
            <w:pPr>
              <w:pStyle w:val="a4"/>
              <w:widowControl w:val="0"/>
              <w:numPr>
                <w:ilvl w:val="1"/>
                <w:numId w:val="25"/>
              </w:numPr>
              <w:shd w:val="clear" w:color="auto" w:fill="FFFFFF"/>
              <w:spacing w:before="240" w:after="240" w:line="276" w:lineRule="auto"/>
              <w:contextualSpacing w:val="0"/>
              <w:rPr>
                <w:color w:val="0F1115"/>
                <w:sz w:val="28"/>
                <w:szCs w:val="28"/>
              </w:rPr>
            </w:pPr>
            <w:r w:rsidRPr="00B505CA">
              <w:rPr>
                <w:b/>
                <w:bCs/>
                <w:color w:val="0F1115"/>
                <w:sz w:val="28"/>
                <w:szCs w:val="28"/>
              </w:rPr>
              <w:t>В чём, по мнению автора, заключается «исторический парадокс ликбеза»?</w:t>
            </w:r>
          </w:p>
          <w:p w14:paraId="5DC3B703" w14:textId="77777777" w:rsidR="00065FA3" w:rsidRPr="00B505CA" w:rsidRDefault="00065FA3" w:rsidP="00065FA3">
            <w:pPr>
              <w:shd w:val="clear" w:color="auto" w:fill="FFFFFF"/>
              <w:spacing w:before="240" w:after="240" w:line="276" w:lineRule="auto"/>
              <w:rPr>
                <w:color w:val="0F1115"/>
                <w:sz w:val="28"/>
                <w:szCs w:val="28"/>
              </w:rPr>
            </w:pPr>
            <w:r w:rsidRPr="00B505CA">
              <w:rPr>
                <w:color w:val="0F1115"/>
                <w:sz w:val="28"/>
                <w:szCs w:val="28"/>
              </w:rPr>
              <w:t>А. Чем больше людей становились грамотными, тем сильнее снижался общий культурный уровень страны.</w:t>
            </w:r>
            <w:r w:rsidRPr="00B505CA">
              <w:rPr>
                <w:color w:val="0F1115"/>
                <w:sz w:val="28"/>
                <w:szCs w:val="28"/>
              </w:rPr>
              <w:br/>
              <w:t>Б. Орудие просвещения (грамота) было использовано для ограничения свободы сознания и унификации мировоззрения.</w:t>
            </w:r>
            <w:r w:rsidRPr="00B505CA">
              <w:rPr>
                <w:color w:val="0F1115"/>
                <w:sz w:val="28"/>
                <w:szCs w:val="28"/>
              </w:rPr>
              <w:br/>
              <w:t xml:space="preserve">В. Крестьяне, сопротивлявшиеся ликбезу, в итоге получили от него </w:t>
            </w:r>
            <w:r w:rsidRPr="00B505CA">
              <w:rPr>
                <w:color w:val="0F1115"/>
                <w:sz w:val="28"/>
                <w:szCs w:val="28"/>
              </w:rPr>
              <w:lastRenderedPageBreak/>
              <w:t>максимальную выгоду.</w:t>
            </w:r>
            <w:r w:rsidRPr="00B505CA">
              <w:rPr>
                <w:color w:val="0F1115"/>
                <w:sz w:val="28"/>
                <w:szCs w:val="28"/>
              </w:rPr>
              <w:br/>
              <w:t>Г. Проект, начатый с революционным энтузиазмом, очень скоро выродился в бюрократическую рутину.</w:t>
            </w:r>
          </w:p>
          <w:p w14:paraId="3850D68A" w14:textId="77777777" w:rsidR="00065FA3" w:rsidRPr="00B505CA" w:rsidRDefault="00065FA3" w:rsidP="00065FA3">
            <w:pPr>
              <w:pStyle w:val="a4"/>
              <w:widowControl w:val="0"/>
              <w:numPr>
                <w:ilvl w:val="1"/>
                <w:numId w:val="25"/>
              </w:numPr>
              <w:shd w:val="clear" w:color="auto" w:fill="FFFFFF"/>
              <w:spacing w:before="240" w:after="240" w:line="276" w:lineRule="auto"/>
              <w:contextualSpacing w:val="0"/>
              <w:rPr>
                <w:color w:val="0F1115"/>
                <w:sz w:val="28"/>
                <w:szCs w:val="28"/>
              </w:rPr>
            </w:pPr>
            <w:r w:rsidRPr="00B505CA">
              <w:rPr>
                <w:b/>
                <w:bCs/>
                <w:color w:val="0F1115"/>
                <w:sz w:val="28"/>
                <w:szCs w:val="28"/>
              </w:rPr>
              <w:t xml:space="preserve"> Какие из перечисленных ниже утверждений НАПРЯМУЮ вытекают из содержания текста?</w:t>
            </w:r>
          </w:p>
          <w:p w14:paraId="10434DEB" w14:textId="77777777" w:rsidR="00065FA3" w:rsidRPr="00B505CA" w:rsidRDefault="00065FA3" w:rsidP="00065FA3">
            <w:pPr>
              <w:shd w:val="clear" w:color="auto" w:fill="FFFFFF"/>
              <w:spacing w:before="240" w:after="240" w:line="276" w:lineRule="auto"/>
              <w:rPr>
                <w:color w:val="0F1115"/>
                <w:sz w:val="28"/>
                <w:szCs w:val="28"/>
              </w:rPr>
            </w:pPr>
            <w:r w:rsidRPr="00B505CA">
              <w:rPr>
                <w:color w:val="0F1115"/>
                <w:sz w:val="28"/>
                <w:szCs w:val="28"/>
              </w:rPr>
              <w:t>А. Большевики рассматривали традиционную религиозность как угрозу строительству нового общества.</w:t>
            </w:r>
            <w:r w:rsidRPr="00B505CA">
              <w:rPr>
                <w:color w:val="0F1115"/>
                <w:sz w:val="28"/>
                <w:szCs w:val="28"/>
              </w:rPr>
              <w:br/>
              <w:t>Б. Кампания ликбеза не достигла своих количественных показателей из-за саботажа на местах.</w:t>
            </w:r>
            <w:r w:rsidRPr="00B505CA">
              <w:rPr>
                <w:color w:val="0F1115"/>
                <w:sz w:val="28"/>
                <w:szCs w:val="28"/>
              </w:rPr>
              <w:br/>
              <w:t>В. Создание «советского человека» было осознанной и одной из ключевых целей политики партии в сфере культуры.</w:t>
            </w:r>
            <w:r w:rsidRPr="00B505CA">
              <w:rPr>
                <w:color w:val="0F1115"/>
                <w:sz w:val="28"/>
                <w:szCs w:val="28"/>
              </w:rPr>
              <w:br/>
              <w:t xml:space="preserve">Г. Сравнение ВЧК </w:t>
            </w:r>
            <w:proofErr w:type="gramStart"/>
            <w:r w:rsidRPr="00B505CA">
              <w:rPr>
                <w:color w:val="0F1115"/>
                <w:sz w:val="28"/>
                <w:szCs w:val="28"/>
              </w:rPr>
              <w:t>л</w:t>
            </w:r>
            <w:proofErr w:type="gramEnd"/>
            <w:r w:rsidRPr="00B505CA">
              <w:rPr>
                <w:color w:val="0F1115"/>
                <w:sz w:val="28"/>
                <w:szCs w:val="28"/>
              </w:rPr>
              <w:t>/б с карательным органом проводилось современниками для дискредитации её деятельности.</w:t>
            </w:r>
          </w:p>
          <w:p w14:paraId="1FA6CF54" w14:textId="62ABC15B" w:rsidR="00E1781B" w:rsidRPr="00B57308" w:rsidRDefault="00E1781B" w:rsidP="00065FA3">
            <w:pPr>
              <w:spacing w:before="240"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73" w:type="dxa"/>
          </w:tcPr>
          <w:p w14:paraId="0AEE224D" w14:textId="77777777" w:rsidR="00E1781B" w:rsidRPr="00CB6AD7" w:rsidRDefault="00E1781B" w:rsidP="00E1781B">
            <w:r w:rsidRPr="00CB6AD7">
              <w:lastRenderedPageBreak/>
              <w:t xml:space="preserve">Ответы: </w:t>
            </w:r>
          </w:p>
          <w:tbl>
            <w:tblPr>
              <w:tblStyle w:val="a6"/>
              <w:tblW w:w="4980" w:type="dxa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576"/>
              <w:gridCol w:w="576"/>
              <w:gridCol w:w="466"/>
              <w:gridCol w:w="426"/>
              <w:gridCol w:w="1134"/>
            </w:tblGrid>
            <w:tr w:rsidR="00E1781B" w:rsidRPr="00CB6AD7" w14:paraId="48C6EB09" w14:textId="77777777" w:rsidTr="00B11027">
              <w:tc>
                <w:tcPr>
                  <w:tcW w:w="1809" w:type="pct"/>
                </w:tcPr>
                <w:p w14:paraId="6CA6A409" w14:textId="77777777" w:rsidR="00E1781B" w:rsidRPr="00CB6AD7" w:rsidRDefault="00E1781B" w:rsidP="006F548C">
                  <w:r w:rsidRPr="00CB6AD7">
                    <w:t>Номер вопроса</w:t>
                  </w:r>
                </w:p>
              </w:tc>
              <w:tc>
                <w:tcPr>
                  <w:tcW w:w="578" w:type="pct"/>
                </w:tcPr>
                <w:p w14:paraId="4FEFD2B9" w14:textId="77777777" w:rsidR="00E1781B" w:rsidRPr="00CB6AD7" w:rsidRDefault="00E1781B" w:rsidP="006F548C">
                  <w:r w:rsidRPr="00CB6AD7">
                    <w:t>1</w:t>
                  </w:r>
                </w:p>
              </w:tc>
              <w:tc>
                <w:tcPr>
                  <w:tcW w:w="578" w:type="pct"/>
                </w:tcPr>
                <w:p w14:paraId="3E73DAF3" w14:textId="77777777" w:rsidR="00E1781B" w:rsidRPr="00CB6AD7" w:rsidRDefault="00E1781B" w:rsidP="006F548C">
                  <w:r w:rsidRPr="00CB6AD7">
                    <w:t>2</w:t>
                  </w:r>
                </w:p>
              </w:tc>
              <w:tc>
                <w:tcPr>
                  <w:tcW w:w="468" w:type="pct"/>
                </w:tcPr>
                <w:p w14:paraId="7DA36AA6" w14:textId="77777777" w:rsidR="00E1781B" w:rsidRPr="00CB6AD7" w:rsidRDefault="00E1781B" w:rsidP="006F548C">
                  <w:r w:rsidRPr="00CB6AD7">
                    <w:t>3</w:t>
                  </w:r>
                </w:p>
              </w:tc>
              <w:tc>
                <w:tcPr>
                  <w:tcW w:w="428" w:type="pct"/>
                </w:tcPr>
                <w:p w14:paraId="013F625C" w14:textId="77777777" w:rsidR="00E1781B" w:rsidRPr="00CB6AD7" w:rsidRDefault="00E1781B" w:rsidP="006F548C">
                  <w:r w:rsidRPr="00CB6AD7">
                    <w:t>4</w:t>
                  </w:r>
                </w:p>
              </w:tc>
              <w:tc>
                <w:tcPr>
                  <w:tcW w:w="1139" w:type="pct"/>
                </w:tcPr>
                <w:p w14:paraId="77AD273B" w14:textId="77777777" w:rsidR="00E1781B" w:rsidRPr="00CB6AD7" w:rsidRDefault="00E1781B" w:rsidP="006F548C">
                  <w:r w:rsidRPr="00CB6AD7">
                    <w:t>5</w:t>
                  </w:r>
                </w:p>
              </w:tc>
            </w:tr>
            <w:tr w:rsidR="00E1781B" w:rsidRPr="00CB6AD7" w14:paraId="56C582C9" w14:textId="77777777" w:rsidTr="00B11027">
              <w:tc>
                <w:tcPr>
                  <w:tcW w:w="1809" w:type="pct"/>
                </w:tcPr>
                <w:p w14:paraId="12338D2B" w14:textId="77777777" w:rsidR="00E1781B" w:rsidRPr="00CB6AD7" w:rsidRDefault="00E1781B" w:rsidP="006F548C">
                  <w:r w:rsidRPr="00CB6AD7">
                    <w:t>Верный ответ</w:t>
                  </w:r>
                </w:p>
              </w:tc>
              <w:tc>
                <w:tcPr>
                  <w:tcW w:w="578" w:type="pct"/>
                </w:tcPr>
                <w:p w14:paraId="5EBB5661" w14:textId="4F6C09E9" w:rsidR="00E1781B" w:rsidRPr="00CB6AD7" w:rsidRDefault="00065FA3" w:rsidP="006F548C">
                  <w:r>
                    <w:t>Б</w:t>
                  </w:r>
                </w:p>
              </w:tc>
              <w:tc>
                <w:tcPr>
                  <w:tcW w:w="578" w:type="pct"/>
                </w:tcPr>
                <w:p w14:paraId="53EDA413" w14:textId="04D86BED" w:rsidR="00E1781B" w:rsidRPr="00CB6AD7" w:rsidRDefault="00065FA3" w:rsidP="006F548C">
                  <w:r>
                    <w:t>В</w:t>
                  </w:r>
                </w:p>
              </w:tc>
              <w:tc>
                <w:tcPr>
                  <w:tcW w:w="468" w:type="pct"/>
                </w:tcPr>
                <w:p w14:paraId="5EBC48C3" w14:textId="0C57671D" w:rsidR="00E1781B" w:rsidRPr="00CB6AD7" w:rsidRDefault="00065FA3" w:rsidP="006F548C">
                  <w:r>
                    <w:t>Б</w:t>
                  </w:r>
                </w:p>
              </w:tc>
              <w:tc>
                <w:tcPr>
                  <w:tcW w:w="428" w:type="pct"/>
                </w:tcPr>
                <w:p w14:paraId="78405533" w14:textId="0A7D6B13" w:rsidR="00E1781B" w:rsidRPr="00CB6AD7" w:rsidRDefault="00065FA3" w:rsidP="006F548C">
                  <w:r>
                    <w:t>Б</w:t>
                  </w:r>
                </w:p>
              </w:tc>
              <w:tc>
                <w:tcPr>
                  <w:tcW w:w="1139" w:type="pct"/>
                </w:tcPr>
                <w:p w14:paraId="5711891A" w14:textId="2CC7F1FF" w:rsidR="00E1781B" w:rsidRPr="00CB6AD7" w:rsidRDefault="00065FA3" w:rsidP="006F548C">
                  <w:r>
                    <w:t>А, В</w:t>
                  </w:r>
                </w:p>
              </w:tc>
            </w:tr>
            <w:tr w:rsidR="00E1781B" w:rsidRPr="00CB6AD7" w14:paraId="6AE0C33F" w14:textId="77777777" w:rsidTr="00B11027">
              <w:tc>
                <w:tcPr>
                  <w:tcW w:w="1809" w:type="pct"/>
                </w:tcPr>
                <w:p w14:paraId="723738C6" w14:textId="77777777" w:rsidR="00E1781B" w:rsidRPr="00CB6AD7" w:rsidRDefault="00E1781B" w:rsidP="006F548C">
                  <w:r w:rsidRPr="00CB6AD7">
                    <w:t>Ценность вопроса (сколько баллов за правильный ответ). За неверный ответ (любое отличие ответа от указанного в ключах) – 0 баллов</w:t>
                  </w:r>
                  <w:r>
                    <w:t>, кроме 5 задания</w:t>
                  </w:r>
                  <w:r w:rsidRPr="00CB6AD7">
                    <w:t>.</w:t>
                  </w:r>
                </w:p>
              </w:tc>
              <w:tc>
                <w:tcPr>
                  <w:tcW w:w="578" w:type="pct"/>
                </w:tcPr>
                <w:p w14:paraId="4B8A0960" w14:textId="59346DDF" w:rsidR="00E1781B" w:rsidRPr="00CB6AD7" w:rsidRDefault="00065FA3" w:rsidP="006F548C">
                  <w:r>
                    <w:t>2</w:t>
                  </w:r>
                </w:p>
              </w:tc>
              <w:tc>
                <w:tcPr>
                  <w:tcW w:w="578" w:type="pct"/>
                </w:tcPr>
                <w:p w14:paraId="0996950D" w14:textId="69C270DC" w:rsidR="00E1781B" w:rsidRPr="00CB6AD7" w:rsidRDefault="00065FA3" w:rsidP="006F548C">
                  <w:r>
                    <w:t>2</w:t>
                  </w:r>
                </w:p>
              </w:tc>
              <w:tc>
                <w:tcPr>
                  <w:tcW w:w="468" w:type="pct"/>
                </w:tcPr>
                <w:p w14:paraId="70E0B9C9" w14:textId="6EDE3F9F" w:rsidR="00E1781B" w:rsidRPr="00CB6AD7" w:rsidRDefault="00065FA3" w:rsidP="006F548C">
                  <w:r>
                    <w:t>2</w:t>
                  </w:r>
                </w:p>
              </w:tc>
              <w:tc>
                <w:tcPr>
                  <w:tcW w:w="428" w:type="pct"/>
                </w:tcPr>
                <w:p w14:paraId="78443858" w14:textId="0DA838EE" w:rsidR="00E1781B" w:rsidRPr="00CB6AD7" w:rsidRDefault="00065FA3" w:rsidP="006F548C">
                  <w:r>
                    <w:t>2</w:t>
                  </w:r>
                </w:p>
              </w:tc>
              <w:tc>
                <w:tcPr>
                  <w:tcW w:w="1139" w:type="pct"/>
                </w:tcPr>
                <w:p w14:paraId="6C329090" w14:textId="5E440F9B" w:rsidR="00E1781B" w:rsidRPr="00CB6AD7" w:rsidRDefault="00065FA3" w:rsidP="006F548C">
                  <w:r>
                    <w:t>4</w:t>
                  </w:r>
                  <w:r w:rsidR="00E1781B">
                    <w:t xml:space="preserve"> (2 балла, если </w:t>
                  </w:r>
                  <w:r>
                    <w:t>в ответе указан только один из вариантов)</w:t>
                  </w:r>
                </w:p>
              </w:tc>
            </w:tr>
          </w:tbl>
          <w:p w14:paraId="01A38FD9" w14:textId="77777777" w:rsidR="00E1781B" w:rsidRDefault="00E1781B" w:rsidP="002A6077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14:paraId="5D6C7B91" w14:textId="7E032F9D" w:rsidR="00B57308" w:rsidRPr="00B57308" w:rsidRDefault="00065FA3" w:rsidP="00B57308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ИТОГО: 12</w:t>
            </w:r>
            <w:r w:rsidR="00B57308" w:rsidRPr="00B57308">
              <w:rPr>
                <w:b/>
                <w:bCs/>
                <w:color w:val="000000"/>
                <w:sz w:val="28"/>
                <w:szCs w:val="28"/>
              </w:rPr>
              <w:t xml:space="preserve"> баллов</w:t>
            </w:r>
          </w:p>
        </w:tc>
      </w:tr>
    </w:tbl>
    <w:p w14:paraId="00000088" w14:textId="22C086D3" w:rsidR="002B4EF9" w:rsidRDefault="002B4EF9">
      <w:pPr>
        <w:spacing w:line="276" w:lineRule="auto"/>
      </w:pPr>
    </w:p>
    <w:sectPr w:rsidR="002B4EF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4A7"/>
    <w:multiLevelType w:val="multilevel"/>
    <w:tmpl w:val="F1667304"/>
    <w:lvl w:ilvl="0">
      <w:start w:val="1"/>
      <w:numFmt w:val="decimal"/>
      <w:lvlText w:val="%1."/>
      <w:lvlJc w:val="left"/>
      <w:pPr>
        <w:ind w:left="1069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03210D"/>
    <w:multiLevelType w:val="multilevel"/>
    <w:tmpl w:val="60FE447C"/>
    <w:lvl w:ilvl="0">
      <w:start w:val="1"/>
      <w:numFmt w:val="decimal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u w:val="none"/>
      </w:rPr>
    </w:lvl>
    <w:lvl w:ilvl="2">
      <w:start w:val="1"/>
      <w:numFmt w:val="lowerRoman"/>
      <w:lvlText w:val="%3."/>
      <w:lvlJc w:val="right"/>
      <w:pPr>
        <w:ind w:left="208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360"/>
      </w:pPr>
      <w:rPr>
        <w:u w:val="none"/>
      </w:rPr>
    </w:lvl>
  </w:abstractNum>
  <w:abstractNum w:abstractNumId="2">
    <w:nsid w:val="0F991CCB"/>
    <w:multiLevelType w:val="multilevel"/>
    <w:tmpl w:val="105034C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720"/>
      </w:pPr>
      <w:rPr>
        <w:rFonts w:hint="default"/>
        <w:b/>
        <w:color w:val="000000"/>
        <w:sz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551937"/>
    <w:multiLevelType w:val="multilevel"/>
    <w:tmpl w:val="1D4670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1B32DA"/>
    <w:multiLevelType w:val="hybridMultilevel"/>
    <w:tmpl w:val="CF707672"/>
    <w:lvl w:ilvl="0" w:tplc="FFFFFFFF">
      <w:start w:val="1"/>
      <w:numFmt w:val="russianUpper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47324CA"/>
    <w:multiLevelType w:val="multilevel"/>
    <w:tmpl w:val="2C2A8B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F292BDB"/>
    <w:multiLevelType w:val="multilevel"/>
    <w:tmpl w:val="6E32D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31D4B02"/>
    <w:multiLevelType w:val="hybridMultilevel"/>
    <w:tmpl w:val="87DE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F51EF"/>
    <w:multiLevelType w:val="multilevel"/>
    <w:tmpl w:val="E6A01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DCE7AF6"/>
    <w:multiLevelType w:val="multilevel"/>
    <w:tmpl w:val="F5068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>
    <w:nsid w:val="31873821"/>
    <w:multiLevelType w:val="multilevel"/>
    <w:tmpl w:val="000E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473A1A"/>
    <w:multiLevelType w:val="hybridMultilevel"/>
    <w:tmpl w:val="6DCED4EC"/>
    <w:lvl w:ilvl="0" w:tplc="28EAF12A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1189"/>
    <w:multiLevelType w:val="multilevel"/>
    <w:tmpl w:val="F2D0C6B4"/>
    <w:lvl w:ilvl="0">
      <w:start w:val="1"/>
      <w:numFmt w:val="decimal"/>
      <w:lvlText w:val="%1."/>
      <w:lvlJc w:val="left"/>
      <w:pPr>
        <w:ind w:left="891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79" w:hanging="34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797" w:hanging="349"/>
      </w:pPr>
    </w:lvl>
    <w:lvl w:ilvl="3">
      <w:numFmt w:val="bullet"/>
      <w:lvlText w:val="•"/>
      <w:lvlJc w:val="left"/>
      <w:pPr>
        <w:ind w:left="2815" w:hanging="349"/>
      </w:pPr>
    </w:lvl>
    <w:lvl w:ilvl="4">
      <w:numFmt w:val="bullet"/>
      <w:lvlText w:val="•"/>
      <w:lvlJc w:val="left"/>
      <w:pPr>
        <w:ind w:left="3833" w:hanging="348"/>
      </w:pPr>
    </w:lvl>
    <w:lvl w:ilvl="5">
      <w:numFmt w:val="bullet"/>
      <w:lvlText w:val="•"/>
      <w:lvlJc w:val="left"/>
      <w:pPr>
        <w:ind w:left="4851" w:hanging="349"/>
      </w:pPr>
    </w:lvl>
    <w:lvl w:ilvl="6">
      <w:numFmt w:val="bullet"/>
      <w:lvlText w:val="•"/>
      <w:lvlJc w:val="left"/>
      <w:pPr>
        <w:ind w:left="5868" w:hanging="349"/>
      </w:pPr>
    </w:lvl>
    <w:lvl w:ilvl="7">
      <w:numFmt w:val="bullet"/>
      <w:lvlText w:val="•"/>
      <w:lvlJc w:val="left"/>
      <w:pPr>
        <w:ind w:left="6886" w:hanging="349"/>
      </w:pPr>
    </w:lvl>
    <w:lvl w:ilvl="8">
      <w:numFmt w:val="bullet"/>
      <w:lvlText w:val="•"/>
      <w:lvlJc w:val="left"/>
      <w:pPr>
        <w:ind w:left="7904" w:hanging="349"/>
      </w:pPr>
    </w:lvl>
  </w:abstractNum>
  <w:abstractNum w:abstractNumId="13">
    <w:nsid w:val="3A0B0A35"/>
    <w:multiLevelType w:val="multilevel"/>
    <w:tmpl w:val="71322A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CFC49E3"/>
    <w:multiLevelType w:val="multilevel"/>
    <w:tmpl w:val="3E5CA3A4"/>
    <w:lvl w:ilvl="0">
      <w:start w:val="1"/>
      <w:numFmt w:val="russianUpp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030210A"/>
    <w:multiLevelType w:val="multilevel"/>
    <w:tmpl w:val="57C4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826B64"/>
    <w:multiLevelType w:val="multilevel"/>
    <w:tmpl w:val="3BA821F0"/>
    <w:lvl w:ilvl="0">
      <w:start w:val="1"/>
      <w:numFmt w:val="decimal"/>
      <w:lvlText w:val="2.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2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14F"/>
    <w:multiLevelType w:val="hybridMultilevel"/>
    <w:tmpl w:val="80A48744"/>
    <w:lvl w:ilvl="0" w:tplc="A10028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81"/>
    <w:multiLevelType w:val="multilevel"/>
    <w:tmpl w:val="6F78ED52"/>
    <w:lvl w:ilvl="0">
      <w:start w:val="1"/>
      <w:numFmt w:val="decimal"/>
      <w:lvlText w:val="1.%1."/>
      <w:lvlJc w:val="left"/>
      <w:pPr>
        <w:ind w:left="233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3586" w:hanging="708"/>
      </w:pPr>
    </w:lvl>
    <w:lvl w:ilvl="2">
      <w:numFmt w:val="bullet"/>
      <w:lvlText w:val="•"/>
      <w:lvlJc w:val="left"/>
      <w:pPr>
        <w:ind w:left="4492" w:hanging="708"/>
      </w:pPr>
    </w:lvl>
    <w:lvl w:ilvl="3">
      <w:numFmt w:val="bullet"/>
      <w:lvlText w:val="•"/>
      <w:lvlJc w:val="left"/>
      <w:pPr>
        <w:ind w:left="5398" w:hanging="708"/>
      </w:pPr>
    </w:lvl>
    <w:lvl w:ilvl="4">
      <w:numFmt w:val="bullet"/>
      <w:lvlText w:val="•"/>
      <w:lvlJc w:val="left"/>
      <w:pPr>
        <w:ind w:left="6304" w:hanging="708"/>
      </w:pPr>
    </w:lvl>
    <w:lvl w:ilvl="5">
      <w:numFmt w:val="bullet"/>
      <w:lvlText w:val="•"/>
      <w:lvlJc w:val="left"/>
      <w:pPr>
        <w:ind w:left="7210" w:hanging="708"/>
      </w:pPr>
    </w:lvl>
    <w:lvl w:ilvl="6">
      <w:numFmt w:val="bullet"/>
      <w:lvlText w:val="•"/>
      <w:lvlJc w:val="left"/>
      <w:pPr>
        <w:ind w:left="8116" w:hanging="707"/>
      </w:pPr>
    </w:lvl>
    <w:lvl w:ilvl="7">
      <w:numFmt w:val="bullet"/>
      <w:lvlText w:val="•"/>
      <w:lvlJc w:val="left"/>
      <w:pPr>
        <w:ind w:left="9022" w:hanging="707"/>
      </w:pPr>
    </w:lvl>
    <w:lvl w:ilvl="8">
      <w:numFmt w:val="bullet"/>
      <w:lvlText w:val="•"/>
      <w:lvlJc w:val="left"/>
      <w:pPr>
        <w:ind w:left="9928" w:hanging="708"/>
      </w:pPr>
    </w:lvl>
  </w:abstractNum>
  <w:abstractNum w:abstractNumId="19">
    <w:nsid w:val="4DDF26AB"/>
    <w:multiLevelType w:val="multilevel"/>
    <w:tmpl w:val="63B20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608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216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1824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072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268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2928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3536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144" w:hanging="2160"/>
      </w:pPr>
      <w:rPr>
        <w:rFonts w:hint="default"/>
        <w:b w:val="0"/>
        <w:u w:val="single"/>
      </w:rPr>
    </w:lvl>
  </w:abstractNum>
  <w:abstractNum w:abstractNumId="20">
    <w:nsid w:val="544F31A9"/>
    <w:multiLevelType w:val="hybridMultilevel"/>
    <w:tmpl w:val="A8E6FA84"/>
    <w:lvl w:ilvl="0" w:tplc="28EAF12A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E31CD0"/>
    <w:multiLevelType w:val="multilevel"/>
    <w:tmpl w:val="C804FE86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vertAlign w:val="baseline"/>
      </w:rPr>
    </w:lvl>
    <w:lvl w:ilvl="1">
      <w:numFmt w:val="bullet"/>
      <w:lvlText w:val="•"/>
      <w:lvlJc w:val="left"/>
      <w:pPr>
        <w:ind w:left="281" w:hanging="280"/>
      </w:pPr>
    </w:lvl>
    <w:lvl w:ilvl="2">
      <w:numFmt w:val="bullet"/>
      <w:lvlText w:val="•"/>
      <w:lvlJc w:val="left"/>
      <w:pPr>
        <w:ind w:left="1334" w:hanging="280"/>
      </w:pPr>
    </w:lvl>
    <w:lvl w:ilvl="3">
      <w:numFmt w:val="bullet"/>
      <w:lvlText w:val="•"/>
      <w:lvlJc w:val="left"/>
      <w:pPr>
        <w:ind w:left="2387" w:hanging="280"/>
      </w:pPr>
    </w:lvl>
    <w:lvl w:ilvl="4">
      <w:numFmt w:val="bullet"/>
      <w:lvlText w:val="•"/>
      <w:lvlJc w:val="left"/>
      <w:pPr>
        <w:ind w:left="3441" w:hanging="280"/>
      </w:pPr>
    </w:lvl>
    <w:lvl w:ilvl="5">
      <w:numFmt w:val="bullet"/>
      <w:lvlText w:val="•"/>
      <w:lvlJc w:val="left"/>
      <w:pPr>
        <w:ind w:left="4494" w:hanging="280"/>
      </w:pPr>
    </w:lvl>
    <w:lvl w:ilvl="6">
      <w:numFmt w:val="bullet"/>
      <w:lvlText w:val="•"/>
      <w:lvlJc w:val="left"/>
      <w:pPr>
        <w:ind w:left="5547" w:hanging="280"/>
      </w:pPr>
    </w:lvl>
    <w:lvl w:ilvl="7">
      <w:numFmt w:val="bullet"/>
      <w:lvlText w:val="•"/>
      <w:lvlJc w:val="left"/>
      <w:pPr>
        <w:ind w:left="6601" w:hanging="280"/>
      </w:pPr>
    </w:lvl>
    <w:lvl w:ilvl="8">
      <w:numFmt w:val="bullet"/>
      <w:lvlText w:val="•"/>
      <w:lvlJc w:val="left"/>
      <w:pPr>
        <w:ind w:left="7654" w:hanging="280"/>
      </w:pPr>
    </w:lvl>
  </w:abstractNum>
  <w:abstractNum w:abstractNumId="22">
    <w:nsid w:val="5A9662E4"/>
    <w:multiLevelType w:val="hybridMultilevel"/>
    <w:tmpl w:val="F0129082"/>
    <w:lvl w:ilvl="0" w:tplc="755255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72D72"/>
    <w:multiLevelType w:val="multilevel"/>
    <w:tmpl w:val="39FA7702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A76A8"/>
    <w:multiLevelType w:val="multilevel"/>
    <w:tmpl w:val="D514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FF7F64"/>
    <w:multiLevelType w:val="hybridMultilevel"/>
    <w:tmpl w:val="CF707672"/>
    <w:lvl w:ilvl="0" w:tplc="28EAF12A">
      <w:start w:val="1"/>
      <w:numFmt w:val="russianUpper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673C4267"/>
    <w:multiLevelType w:val="multilevel"/>
    <w:tmpl w:val="3BA22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DA23777"/>
    <w:multiLevelType w:val="multilevel"/>
    <w:tmpl w:val="FBF6BA88"/>
    <w:lvl w:ilvl="0">
      <w:start w:val="1"/>
      <w:numFmt w:val="decimal"/>
      <w:lvlText w:val="%1."/>
      <w:lvlJc w:val="left"/>
      <w:pPr>
        <w:ind w:left="891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79" w:hanging="34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797" w:hanging="349"/>
      </w:pPr>
    </w:lvl>
    <w:lvl w:ilvl="3">
      <w:numFmt w:val="bullet"/>
      <w:lvlText w:val="•"/>
      <w:lvlJc w:val="left"/>
      <w:pPr>
        <w:ind w:left="2815" w:hanging="349"/>
      </w:pPr>
    </w:lvl>
    <w:lvl w:ilvl="4">
      <w:numFmt w:val="bullet"/>
      <w:lvlText w:val="•"/>
      <w:lvlJc w:val="left"/>
      <w:pPr>
        <w:ind w:left="3833" w:hanging="348"/>
      </w:pPr>
    </w:lvl>
    <w:lvl w:ilvl="5">
      <w:numFmt w:val="bullet"/>
      <w:lvlText w:val="•"/>
      <w:lvlJc w:val="left"/>
      <w:pPr>
        <w:ind w:left="4851" w:hanging="349"/>
      </w:pPr>
    </w:lvl>
    <w:lvl w:ilvl="6">
      <w:numFmt w:val="bullet"/>
      <w:lvlText w:val="•"/>
      <w:lvlJc w:val="left"/>
      <w:pPr>
        <w:ind w:left="5868" w:hanging="349"/>
      </w:pPr>
    </w:lvl>
    <w:lvl w:ilvl="7">
      <w:numFmt w:val="bullet"/>
      <w:lvlText w:val="•"/>
      <w:lvlJc w:val="left"/>
      <w:pPr>
        <w:ind w:left="6886" w:hanging="349"/>
      </w:pPr>
    </w:lvl>
    <w:lvl w:ilvl="8">
      <w:numFmt w:val="bullet"/>
      <w:lvlText w:val="•"/>
      <w:lvlJc w:val="left"/>
      <w:pPr>
        <w:ind w:left="7904" w:hanging="349"/>
      </w:pPr>
    </w:lvl>
  </w:abstractNum>
  <w:abstractNum w:abstractNumId="28">
    <w:nsid w:val="6E08085A"/>
    <w:multiLevelType w:val="multilevel"/>
    <w:tmpl w:val="6F78ED52"/>
    <w:lvl w:ilvl="0">
      <w:start w:val="1"/>
      <w:numFmt w:val="decimal"/>
      <w:lvlText w:val="1.%1."/>
      <w:lvlJc w:val="left"/>
      <w:pPr>
        <w:ind w:left="2339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3586" w:hanging="708"/>
      </w:pPr>
    </w:lvl>
    <w:lvl w:ilvl="2">
      <w:numFmt w:val="bullet"/>
      <w:lvlText w:val="•"/>
      <w:lvlJc w:val="left"/>
      <w:pPr>
        <w:ind w:left="4492" w:hanging="708"/>
      </w:pPr>
    </w:lvl>
    <w:lvl w:ilvl="3">
      <w:numFmt w:val="bullet"/>
      <w:lvlText w:val="•"/>
      <w:lvlJc w:val="left"/>
      <w:pPr>
        <w:ind w:left="5398" w:hanging="708"/>
      </w:pPr>
    </w:lvl>
    <w:lvl w:ilvl="4">
      <w:numFmt w:val="bullet"/>
      <w:lvlText w:val="•"/>
      <w:lvlJc w:val="left"/>
      <w:pPr>
        <w:ind w:left="6304" w:hanging="708"/>
      </w:pPr>
    </w:lvl>
    <w:lvl w:ilvl="5">
      <w:numFmt w:val="bullet"/>
      <w:lvlText w:val="•"/>
      <w:lvlJc w:val="left"/>
      <w:pPr>
        <w:ind w:left="7210" w:hanging="708"/>
      </w:pPr>
    </w:lvl>
    <w:lvl w:ilvl="6">
      <w:numFmt w:val="bullet"/>
      <w:lvlText w:val="•"/>
      <w:lvlJc w:val="left"/>
      <w:pPr>
        <w:ind w:left="8116" w:hanging="707"/>
      </w:pPr>
    </w:lvl>
    <w:lvl w:ilvl="7">
      <w:numFmt w:val="bullet"/>
      <w:lvlText w:val="•"/>
      <w:lvlJc w:val="left"/>
      <w:pPr>
        <w:ind w:left="9022" w:hanging="707"/>
      </w:pPr>
    </w:lvl>
    <w:lvl w:ilvl="8">
      <w:numFmt w:val="bullet"/>
      <w:lvlText w:val="•"/>
      <w:lvlJc w:val="left"/>
      <w:pPr>
        <w:ind w:left="9928" w:hanging="708"/>
      </w:pPr>
    </w:lvl>
  </w:abstractNum>
  <w:abstractNum w:abstractNumId="29">
    <w:nsid w:val="73303638"/>
    <w:multiLevelType w:val="hybridMultilevel"/>
    <w:tmpl w:val="5032DE20"/>
    <w:lvl w:ilvl="0" w:tplc="28EAF12A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444B2"/>
    <w:multiLevelType w:val="multilevel"/>
    <w:tmpl w:val="2C10CCAE"/>
    <w:lvl w:ilvl="0">
      <w:start w:val="1"/>
      <w:numFmt w:val="decimal"/>
      <w:lvlText w:val="%1."/>
      <w:lvlJc w:val="left"/>
      <w:pPr>
        <w:ind w:left="891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79" w:hanging="34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797" w:hanging="349"/>
      </w:pPr>
    </w:lvl>
    <w:lvl w:ilvl="3">
      <w:numFmt w:val="bullet"/>
      <w:lvlText w:val="•"/>
      <w:lvlJc w:val="left"/>
      <w:pPr>
        <w:ind w:left="2815" w:hanging="349"/>
      </w:pPr>
    </w:lvl>
    <w:lvl w:ilvl="4">
      <w:numFmt w:val="bullet"/>
      <w:lvlText w:val="•"/>
      <w:lvlJc w:val="left"/>
      <w:pPr>
        <w:ind w:left="3833" w:hanging="348"/>
      </w:pPr>
    </w:lvl>
    <w:lvl w:ilvl="5">
      <w:numFmt w:val="bullet"/>
      <w:lvlText w:val="•"/>
      <w:lvlJc w:val="left"/>
      <w:pPr>
        <w:ind w:left="4851" w:hanging="349"/>
      </w:pPr>
    </w:lvl>
    <w:lvl w:ilvl="6">
      <w:numFmt w:val="bullet"/>
      <w:lvlText w:val="•"/>
      <w:lvlJc w:val="left"/>
      <w:pPr>
        <w:ind w:left="5868" w:hanging="349"/>
      </w:pPr>
    </w:lvl>
    <w:lvl w:ilvl="7">
      <w:numFmt w:val="bullet"/>
      <w:lvlText w:val="•"/>
      <w:lvlJc w:val="left"/>
      <w:pPr>
        <w:ind w:left="6886" w:hanging="349"/>
      </w:pPr>
    </w:lvl>
    <w:lvl w:ilvl="8">
      <w:numFmt w:val="bullet"/>
      <w:lvlText w:val="•"/>
      <w:lvlJc w:val="left"/>
      <w:pPr>
        <w:ind w:left="7904" w:hanging="349"/>
      </w:pPr>
    </w:lvl>
  </w:abstractNum>
  <w:abstractNum w:abstractNumId="31">
    <w:nsid w:val="7DAA2FCD"/>
    <w:multiLevelType w:val="hybridMultilevel"/>
    <w:tmpl w:val="CCEADBC0"/>
    <w:lvl w:ilvl="0" w:tplc="D8A499E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18"/>
  </w:num>
  <w:num w:numId="3">
    <w:abstractNumId w:val="0"/>
  </w:num>
  <w:num w:numId="4">
    <w:abstractNumId w:val="1"/>
  </w:num>
  <w:num w:numId="5">
    <w:abstractNumId w:val="16"/>
  </w:num>
  <w:num w:numId="6">
    <w:abstractNumId w:val="23"/>
  </w:num>
  <w:num w:numId="7">
    <w:abstractNumId w:val="14"/>
  </w:num>
  <w:num w:numId="8">
    <w:abstractNumId w:val="27"/>
  </w:num>
  <w:num w:numId="9">
    <w:abstractNumId w:val="7"/>
  </w:num>
  <w:num w:numId="10">
    <w:abstractNumId w:val="12"/>
  </w:num>
  <w:num w:numId="11">
    <w:abstractNumId w:val="21"/>
  </w:num>
  <w:num w:numId="12">
    <w:abstractNumId w:val="28"/>
  </w:num>
  <w:num w:numId="13">
    <w:abstractNumId w:val="24"/>
  </w:num>
  <w:num w:numId="14">
    <w:abstractNumId w:val="31"/>
  </w:num>
  <w:num w:numId="15">
    <w:abstractNumId w:val="1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6"/>
  </w:num>
  <w:num w:numId="24">
    <w:abstractNumId w:val="26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24" w:hanging="62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25">
    <w:abstractNumId w:val="2"/>
  </w:num>
  <w:num w:numId="26">
    <w:abstractNumId w:val="13"/>
  </w:num>
  <w:num w:numId="27">
    <w:abstractNumId w:val="3"/>
  </w:num>
  <w:num w:numId="28">
    <w:abstractNumId w:val="8"/>
  </w:num>
  <w:num w:numId="29">
    <w:abstractNumId w:val="19"/>
  </w:num>
  <w:num w:numId="30">
    <w:abstractNumId w:val="5"/>
  </w:num>
  <w:num w:numId="31">
    <w:abstractNumId w:val="6"/>
  </w:num>
  <w:num w:numId="32">
    <w:abstractNumId w:val="1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F9"/>
    <w:rsid w:val="00065FA3"/>
    <w:rsid w:val="00085E4F"/>
    <w:rsid w:val="001131ED"/>
    <w:rsid w:val="00153B74"/>
    <w:rsid w:val="00287B43"/>
    <w:rsid w:val="002A6077"/>
    <w:rsid w:val="002B4EF9"/>
    <w:rsid w:val="002C38CA"/>
    <w:rsid w:val="003216B5"/>
    <w:rsid w:val="00337547"/>
    <w:rsid w:val="00432C04"/>
    <w:rsid w:val="004D3568"/>
    <w:rsid w:val="005234A1"/>
    <w:rsid w:val="0055750C"/>
    <w:rsid w:val="006B5EED"/>
    <w:rsid w:val="006E7BB2"/>
    <w:rsid w:val="006F076A"/>
    <w:rsid w:val="006F1394"/>
    <w:rsid w:val="00705843"/>
    <w:rsid w:val="007A1A96"/>
    <w:rsid w:val="008378FB"/>
    <w:rsid w:val="00892E4B"/>
    <w:rsid w:val="009C319C"/>
    <w:rsid w:val="009D0E43"/>
    <w:rsid w:val="00A2464C"/>
    <w:rsid w:val="00A4370C"/>
    <w:rsid w:val="00B11027"/>
    <w:rsid w:val="00B57308"/>
    <w:rsid w:val="00B60E9A"/>
    <w:rsid w:val="00BA0CCE"/>
    <w:rsid w:val="00C64C24"/>
    <w:rsid w:val="00C65201"/>
    <w:rsid w:val="00C9336D"/>
    <w:rsid w:val="00CD1BF7"/>
    <w:rsid w:val="00D41E7E"/>
    <w:rsid w:val="00D83937"/>
    <w:rsid w:val="00E1781B"/>
    <w:rsid w:val="00E47434"/>
    <w:rsid w:val="00EF0192"/>
    <w:rsid w:val="00F73AD7"/>
    <w:rsid w:val="00FA5616"/>
    <w:rsid w:val="00FB4B0F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2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21"/>
  </w:style>
  <w:style w:type="paragraph" w:styleId="1">
    <w:name w:val="heading 1"/>
    <w:basedOn w:val="a"/>
    <w:link w:val="10"/>
    <w:uiPriority w:val="9"/>
    <w:qFormat/>
    <w:rsid w:val="002300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A4F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F21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BA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30054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table" w:customStyle="1" w:styleId="TableNormal0">
    <w:name w:val="Table Normal"/>
    <w:rsid w:val="00080668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ечания Знак"/>
    <w:link w:val="ad"/>
    <w:uiPriority w:val="99"/>
    <w:semiHidden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85E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85E4F"/>
    <w:rPr>
      <w:rFonts w:ascii="Tahoma" w:hAnsi="Tahoma" w:cs="Tahoma"/>
      <w:sz w:val="16"/>
      <w:szCs w:val="16"/>
    </w:rPr>
  </w:style>
  <w:style w:type="table" w:styleId="af2">
    <w:name w:val="Light Shading"/>
    <w:basedOn w:val="a1"/>
    <w:uiPriority w:val="60"/>
    <w:rsid w:val="00E178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21"/>
  </w:style>
  <w:style w:type="paragraph" w:styleId="1">
    <w:name w:val="heading 1"/>
    <w:basedOn w:val="a"/>
    <w:link w:val="10"/>
    <w:uiPriority w:val="9"/>
    <w:qFormat/>
    <w:rsid w:val="002300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A4F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F21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BA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30054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table" w:customStyle="1" w:styleId="TableNormal0">
    <w:name w:val="Table Normal"/>
    <w:rsid w:val="00080668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ечания Знак"/>
    <w:link w:val="ad"/>
    <w:uiPriority w:val="99"/>
    <w:semiHidden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85E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85E4F"/>
    <w:rPr>
      <w:rFonts w:ascii="Tahoma" w:hAnsi="Tahoma" w:cs="Tahoma"/>
      <w:sz w:val="16"/>
      <w:szCs w:val="16"/>
    </w:rPr>
  </w:style>
  <w:style w:type="table" w:styleId="af2">
    <w:name w:val="Light Shading"/>
    <w:basedOn w:val="a1"/>
    <w:uiPriority w:val="60"/>
    <w:rsid w:val="00E178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VwbmTL5JGb9yfolwvT0EQO09PFQ==">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Элина Алексеевна</dc:creator>
  <cp:lastModifiedBy>RePack by Diakov</cp:lastModifiedBy>
  <cp:revision>2</cp:revision>
  <dcterms:created xsi:type="dcterms:W3CDTF">2025-09-24T10:29:00Z</dcterms:created>
  <dcterms:modified xsi:type="dcterms:W3CDTF">2025-09-24T10:29:00Z</dcterms:modified>
</cp:coreProperties>
</file>