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EAB1" w14:textId="77777777" w:rsidR="00A55193" w:rsidRDefault="009A2F30">
      <w:pPr>
        <w:spacing w:after="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NB! От участников олимпиады НЕ требуется точного указания юридических терминов и безупречное владение юридической терминологией, за исключением случаев </w:t>
      </w:r>
      <w:r>
        <w:rPr>
          <w:rFonts w:ascii="Times New Roman" w:eastAsia="Times New Roman" w:hAnsi="Times New Roman" w:cs="Times New Roman"/>
          <w:b/>
          <w:sz w:val="32"/>
          <w:szCs w:val="32"/>
          <w:u w:val="single"/>
        </w:rPr>
        <w:t>ПРЯМО</w:t>
      </w:r>
      <w:r>
        <w:rPr>
          <w:rFonts w:ascii="Times New Roman" w:eastAsia="Times New Roman" w:hAnsi="Times New Roman" w:cs="Times New Roman"/>
          <w:b/>
          <w:sz w:val="32"/>
          <w:szCs w:val="32"/>
        </w:rPr>
        <w:t xml:space="preserve"> указанных в задании. Иное оценивание является основанием для удовлетворения апелляции участника. </w:t>
      </w:r>
    </w:p>
    <w:p w14:paraId="393E78B2" w14:textId="77777777" w:rsidR="00A55193" w:rsidRDefault="00A55193">
      <w:pPr>
        <w:pBdr>
          <w:top w:val="nil"/>
          <w:left w:val="nil"/>
          <w:bottom w:val="nil"/>
          <w:right w:val="nil"/>
          <w:between w:val="nil"/>
        </w:pBdr>
        <w:spacing w:after="0" w:line="240" w:lineRule="auto"/>
        <w:jc w:val="center"/>
        <w:rPr>
          <w:rFonts w:ascii="Times New Roman" w:eastAsia="Times New Roman" w:hAnsi="Times New Roman" w:cs="Times New Roman"/>
          <w:b/>
          <w:sz w:val="32"/>
          <w:szCs w:val="32"/>
        </w:rPr>
      </w:pPr>
    </w:p>
    <w:p w14:paraId="2CA909D3"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КРИТЕРИИ ОЦЕНИВАНИЯ </w:t>
      </w:r>
      <w:r>
        <w:rPr>
          <w:rFonts w:ascii="Times New Roman" w:eastAsia="Times New Roman" w:hAnsi="Times New Roman" w:cs="Times New Roman"/>
          <w:b/>
          <w:color w:val="000000"/>
          <w:sz w:val="28"/>
          <w:szCs w:val="28"/>
        </w:rPr>
        <w:t>ЗАДАНИ</w:t>
      </w:r>
      <w:r>
        <w:rPr>
          <w:rFonts w:ascii="Times New Roman" w:eastAsia="Times New Roman" w:hAnsi="Times New Roman" w:cs="Times New Roman"/>
          <w:b/>
          <w:sz w:val="28"/>
          <w:szCs w:val="28"/>
        </w:rPr>
        <w:t xml:space="preserve">Й </w:t>
      </w:r>
    </w:p>
    <w:p w14:paraId="6BEAB03A"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ШКОЛЬНОГО ЭТАПА ВСЕРОССИЙСКОЙ ОЛИМПИАДЫ</w:t>
      </w:r>
    </w:p>
    <w:p w14:paraId="25779357"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ШКОЛЬНИКОВ ПО ПРАВУ</w:t>
      </w:r>
    </w:p>
    <w:p w14:paraId="775C243A"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xml:space="preserve"> учебный год</w:t>
      </w:r>
    </w:p>
    <w:p w14:paraId="24E6CB0B" w14:textId="77777777" w:rsidR="00A55193" w:rsidRDefault="00A55193">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14:paraId="45083625"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10 </w:t>
      </w:r>
      <w:r>
        <w:rPr>
          <w:rFonts w:ascii="Times New Roman" w:eastAsia="Times New Roman" w:hAnsi="Times New Roman" w:cs="Times New Roman"/>
          <w:b/>
          <w:color w:val="000000"/>
          <w:sz w:val="28"/>
          <w:szCs w:val="28"/>
        </w:rPr>
        <w:t>класс</w:t>
      </w:r>
    </w:p>
    <w:p w14:paraId="6711F86A" w14:textId="77777777" w:rsidR="00A55193" w:rsidRDefault="00A55193">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14:paraId="3773E595"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sectPr w:rsidR="00A55193">
          <w:footerReference w:type="default" r:id="rId8"/>
          <w:pgSz w:w="16838" w:h="11906" w:orient="landscape"/>
          <w:pgMar w:top="1134" w:right="850" w:bottom="993" w:left="1701" w:header="708" w:footer="708" w:gutter="0"/>
          <w:pgNumType w:start="1"/>
          <w:cols w:space="720"/>
        </w:sectPr>
      </w:pPr>
      <w:r>
        <w:rPr>
          <w:rFonts w:ascii="Times New Roman" w:eastAsia="Times New Roman" w:hAnsi="Times New Roman" w:cs="Times New Roman"/>
          <w:b/>
          <w:color w:val="000000"/>
          <w:sz w:val="28"/>
          <w:szCs w:val="28"/>
        </w:rPr>
        <w:t xml:space="preserve">ВРЕМЯ ВЫПОЛНЕНИЯ: </w:t>
      </w:r>
      <w:r>
        <w:rPr>
          <w:rFonts w:ascii="Times New Roman" w:eastAsia="Times New Roman" w:hAnsi="Times New Roman" w:cs="Times New Roman"/>
          <w:b/>
          <w:sz w:val="28"/>
          <w:szCs w:val="28"/>
        </w:rPr>
        <w:t>12</w:t>
      </w:r>
      <w:r>
        <w:rPr>
          <w:rFonts w:ascii="Times New Roman" w:eastAsia="Times New Roman" w:hAnsi="Times New Roman" w:cs="Times New Roman"/>
          <w:b/>
          <w:color w:val="000000"/>
          <w:sz w:val="28"/>
          <w:szCs w:val="28"/>
        </w:rPr>
        <w:t>0 минут</w:t>
      </w:r>
    </w:p>
    <w:p w14:paraId="743B4E42" w14:textId="77777777" w:rsidR="00A55193" w:rsidRDefault="00A55193">
      <w:pPr>
        <w:widowControl w:val="0"/>
        <w:pBdr>
          <w:top w:val="nil"/>
          <w:left w:val="nil"/>
          <w:bottom w:val="nil"/>
          <w:right w:val="nil"/>
          <w:between w:val="nil"/>
        </w:pBdr>
        <w:spacing w:after="0"/>
        <w:rPr>
          <w:rFonts w:ascii="Times New Roman" w:eastAsia="Times New Roman" w:hAnsi="Times New Roman" w:cs="Times New Roman"/>
          <w:b/>
          <w:color w:val="000000"/>
          <w:sz w:val="28"/>
          <w:szCs w:val="28"/>
          <w:u w:val="single"/>
        </w:rPr>
      </w:pPr>
    </w:p>
    <w:tbl>
      <w:tblPr>
        <w:tblStyle w:val="ac"/>
        <w:tblW w:w="15750" w:type="dxa"/>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0"/>
        <w:gridCol w:w="4365"/>
        <w:gridCol w:w="3735"/>
      </w:tblGrid>
      <w:tr w:rsidR="00A55193" w14:paraId="2B2D6DC6" w14:textId="77777777">
        <w:trPr>
          <w:trHeight w:val="260"/>
        </w:trPr>
        <w:tc>
          <w:tcPr>
            <w:tcW w:w="7650" w:type="dxa"/>
            <w:vAlign w:val="center"/>
          </w:tcPr>
          <w:p w14:paraId="22361E9B"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w:t>
            </w:r>
          </w:p>
        </w:tc>
        <w:tc>
          <w:tcPr>
            <w:tcW w:w="4365" w:type="dxa"/>
            <w:vAlign w:val="center"/>
          </w:tcPr>
          <w:p w14:paraId="1140F80E"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ОТВЕТ</w:t>
            </w:r>
          </w:p>
        </w:tc>
        <w:tc>
          <w:tcPr>
            <w:tcW w:w="3735" w:type="dxa"/>
            <w:vAlign w:val="center"/>
          </w:tcPr>
          <w:p w14:paraId="0478D91A"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КРИТЕРИИ ОЦЕНИВАНИЯ</w:t>
            </w:r>
          </w:p>
        </w:tc>
      </w:tr>
      <w:tr w:rsidR="00A55193" w14:paraId="6DE351A1" w14:textId="77777777">
        <w:trPr>
          <w:trHeight w:val="416"/>
        </w:trPr>
        <w:tc>
          <w:tcPr>
            <w:tcW w:w="7650" w:type="dxa"/>
            <w:vAlign w:val="center"/>
          </w:tcPr>
          <w:p w14:paraId="08D908AB" w14:textId="77777777" w:rsidR="00A55193" w:rsidRDefault="009A2F30">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Выберите один или несколько правильных вариантов ответа</w:t>
            </w:r>
          </w:p>
        </w:tc>
        <w:tc>
          <w:tcPr>
            <w:tcW w:w="4365" w:type="dxa"/>
            <w:vAlign w:val="center"/>
          </w:tcPr>
          <w:p w14:paraId="092E4365" w14:textId="77777777" w:rsidR="00A55193" w:rsidRDefault="00A55193">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c>
          <w:tcPr>
            <w:tcW w:w="3735" w:type="dxa"/>
            <w:vAlign w:val="center"/>
          </w:tcPr>
          <w:p w14:paraId="4EDC20CE" w14:textId="77777777" w:rsidR="00A55193" w:rsidRDefault="009A2F30">
            <w:pPr>
              <w:pBdr>
                <w:top w:val="nil"/>
                <w:left w:val="nil"/>
                <w:bottom w:val="nil"/>
                <w:right w:val="nil"/>
                <w:between w:val="nil"/>
              </w:pBdr>
              <w:spacing w:after="0" w:line="240" w:lineRule="auto"/>
              <w:ind w:left="77" w:firstLine="66"/>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color w:val="000000"/>
                <w:sz w:val="24"/>
                <w:szCs w:val="24"/>
                <w:u w:val="single"/>
              </w:rPr>
              <w:t>ПРОВЕРЯТЬ НЕОБХОДИМО ТОЧНО ПО УКАЗАННОЙ РАЗБАЛЛОВКЕ!</w:t>
            </w:r>
          </w:p>
        </w:tc>
      </w:tr>
      <w:tr w:rsidR="00260CDD" w14:paraId="7B17E73A" w14:textId="77777777">
        <w:trPr>
          <w:trHeight w:val="416"/>
        </w:trPr>
        <w:tc>
          <w:tcPr>
            <w:tcW w:w="7650" w:type="dxa"/>
          </w:tcPr>
          <w:p w14:paraId="41D1B935" w14:textId="79AED378" w:rsidR="00260CDD" w:rsidRDefault="00260CDD" w:rsidP="00260CD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 xml:space="preserve">. Выберите из приведенного списка юридически значимые сообщения </w:t>
            </w:r>
          </w:p>
          <w:p w14:paraId="25BAEE7D" w14:textId="77777777" w:rsidR="00260CDD" w:rsidRDefault="00260CDD" w:rsidP="00260CDD">
            <w:pPr>
              <w:spacing w:after="0"/>
              <w:rPr>
                <w:rFonts w:ascii="Times New Roman" w:eastAsia="Times New Roman" w:hAnsi="Times New Roman" w:cs="Times New Roman"/>
                <w:b/>
              </w:rPr>
            </w:pPr>
          </w:p>
          <w:p w14:paraId="0F5BE8C9" w14:textId="77777777" w:rsidR="00260CDD" w:rsidRDefault="00260CDD" w:rsidP="00260CDD">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Прощение долга</w:t>
            </w:r>
          </w:p>
          <w:p w14:paraId="53FE2369" w14:textId="77777777" w:rsidR="00260CDD" w:rsidRDefault="00260CDD" w:rsidP="00260CDD">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Уведомление о доставке товара и готовности к разгрузке </w:t>
            </w:r>
          </w:p>
          <w:p w14:paraId="57A15C6B" w14:textId="77777777" w:rsidR="00260CDD" w:rsidRDefault="00260CDD" w:rsidP="00260CDD">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Коносамент </w:t>
            </w:r>
          </w:p>
          <w:p w14:paraId="64635693" w14:textId="77777777" w:rsidR="00260CDD" w:rsidRDefault="00260CDD" w:rsidP="00260CDD">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Закладная</w:t>
            </w:r>
          </w:p>
          <w:p w14:paraId="50756401" w14:textId="77777777" w:rsidR="00260CDD" w:rsidRDefault="00260CDD" w:rsidP="00260CDD">
            <w:pPr>
              <w:spacing w:after="0" w:line="240" w:lineRule="auto"/>
              <w:rPr>
                <w:rFonts w:ascii="Times New Roman" w:eastAsia="Times New Roman" w:hAnsi="Times New Roman" w:cs="Times New Roman"/>
                <w:b/>
                <w:color w:val="22272F"/>
                <w:sz w:val="24"/>
                <w:szCs w:val="24"/>
                <w:highlight w:val="white"/>
              </w:rPr>
            </w:pPr>
          </w:p>
        </w:tc>
        <w:tc>
          <w:tcPr>
            <w:tcW w:w="4365" w:type="dxa"/>
          </w:tcPr>
          <w:p w14:paraId="51FD4036" w14:textId="77777777" w:rsidR="00260CDD" w:rsidRDefault="00260CDD" w:rsidP="00260CD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p w14:paraId="428A6A75" w14:textId="7B95264A" w:rsidR="00260CDD" w:rsidRDefault="00260CDD" w:rsidP="00260CDD">
            <w:pPr>
              <w:pBdr>
                <w:top w:val="nil"/>
                <w:left w:val="nil"/>
                <w:bottom w:val="nil"/>
                <w:right w:val="nil"/>
                <w:between w:val="nil"/>
              </w:pBdr>
              <w:spacing w:after="0" w:line="24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 165.1 ГК РФ)</w:t>
            </w:r>
          </w:p>
        </w:tc>
        <w:tc>
          <w:tcPr>
            <w:tcW w:w="3735" w:type="dxa"/>
          </w:tcPr>
          <w:p w14:paraId="23EADA73" w14:textId="77777777"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БАЛЛА</w:t>
            </w:r>
          </w:p>
          <w:p w14:paraId="03CB211B" w14:textId="77777777" w:rsidR="00260CDD" w:rsidRDefault="00260CDD" w:rsidP="00260CDD">
            <w:pPr>
              <w:spacing w:after="0" w:line="240" w:lineRule="auto"/>
              <w:rPr>
                <w:rFonts w:ascii="Times New Roman" w:eastAsia="Times New Roman" w:hAnsi="Times New Roman" w:cs="Times New Roman"/>
                <w:b/>
                <w:sz w:val="24"/>
                <w:szCs w:val="24"/>
              </w:rPr>
            </w:pPr>
          </w:p>
          <w:p w14:paraId="5322DA27" w14:textId="22C1CC8C"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ЛЮБАЯ ОШИБКА - 0 БАЛЛОВ</w:t>
            </w:r>
          </w:p>
        </w:tc>
      </w:tr>
      <w:tr w:rsidR="00260CDD" w14:paraId="05F0E15E" w14:textId="77777777">
        <w:trPr>
          <w:trHeight w:val="416"/>
        </w:trPr>
        <w:tc>
          <w:tcPr>
            <w:tcW w:w="7650" w:type="dxa"/>
          </w:tcPr>
          <w:p w14:paraId="099FF502" w14:textId="16718C9A" w:rsidR="00260CDD" w:rsidRDefault="00260CDD" w:rsidP="00260CD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 Выберите виды общественных объединений</w:t>
            </w:r>
          </w:p>
          <w:p w14:paraId="08F8A964" w14:textId="5886F357" w:rsidR="00260CDD" w:rsidRDefault="00260CDD" w:rsidP="00260CDD">
            <w:pPr>
              <w:spacing w:after="0" w:line="240" w:lineRule="auto"/>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А. Общественное движение</w:t>
            </w:r>
            <w:r>
              <w:rPr>
                <w:rFonts w:ascii="Times New Roman" w:eastAsia="Times New Roman" w:hAnsi="Times New Roman" w:cs="Times New Roman"/>
                <w:sz w:val="24"/>
                <w:szCs w:val="24"/>
              </w:rPr>
              <w:br/>
              <w:t>Б. Орган общественной самодеятельности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В. Территориальное общественное самоуправление</w:t>
            </w:r>
            <w:r>
              <w:rPr>
                <w:rFonts w:ascii="Times New Roman" w:eastAsia="Times New Roman" w:hAnsi="Times New Roman" w:cs="Times New Roman"/>
                <w:sz w:val="24"/>
                <w:szCs w:val="24"/>
              </w:rPr>
              <w:br/>
              <w:t>Г. Местная администрация</w:t>
            </w:r>
            <w:r>
              <w:rPr>
                <w:rFonts w:ascii="Times New Roman" w:eastAsia="Times New Roman" w:hAnsi="Times New Roman" w:cs="Times New Roman"/>
                <w:sz w:val="24"/>
                <w:szCs w:val="24"/>
              </w:rPr>
              <w:br/>
              <w:t>Д. Общество с ограниченной ответственностью</w:t>
            </w:r>
          </w:p>
        </w:tc>
        <w:tc>
          <w:tcPr>
            <w:tcW w:w="4365" w:type="dxa"/>
          </w:tcPr>
          <w:p w14:paraId="4C32317D" w14:textId="77777777" w:rsidR="00260CDD" w:rsidRDefault="00260CDD" w:rsidP="00260CDD">
            <w:pPr>
              <w:pBdr>
                <w:top w:val="nil"/>
                <w:left w:val="nil"/>
                <w:bottom w:val="nil"/>
                <w:right w:val="nil"/>
                <w:between w:val="nil"/>
              </w:pBdr>
              <w:spacing w:after="0" w:line="24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АБ</w:t>
            </w:r>
          </w:p>
          <w:p w14:paraId="46870ECF" w14:textId="3CA15CEE" w:rsidR="00260CDD" w:rsidRDefault="00260CDD" w:rsidP="00260CDD">
            <w:pPr>
              <w:pBdr>
                <w:top w:val="nil"/>
                <w:left w:val="nil"/>
                <w:bottom w:val="nil"/>
                <w:right w:val="nil"/>
                <w:between w:val="nil"/>
              </w:pBdr>
              <w:spacing w:after="0" w:line="24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w:t>
            </w:r>
            <w:r>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ст. 9 и 12 Федерального закона «Об общественных объединениях»)</w:t>
            </w:r>
          </w:p>
        </w:tc>
        <w:tc>
          <w:tcPr>
            <w:tcW w:w="3735" w:type="dxa"/>
          </w:tcPr>
          <w:p w14:paraId="1576EC1B" w14:textId="77777777" w:rsidR="00260CDD" w:rsidRDefault="00260CDD" w:rsidP="00260CD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БАЛЛА</w:t>
            </w:r>
          </w:p>
          <w:p w14:paraId="0E4C92E4" w14:textId="77777777" w:rsidR="00260CDD" w:rsidRDefault="00260CDD" w:rsidP="00260CDD">
            <w:pPr>
              <w:spacing w:after="0" w:line="240" w:lineRule="auto"/>
              <w:ind w:left="425" w:firstLine="57"/>
              <w:jc w:val="center"/>
              <w:rPr>
                <w:rFonts w:ascii="Times New Roman" w:eastAsia="Times New Roman" w:hAnsi="Times New Roman" w:cs="Times New Roman"/>
                <w:b/>
                <w:sz w:val="24"/>
                <w:szCs w:val="24"/>
              </w:rPr>
            </w:pPr>
          </w:p>
          <w:p w14:paraId="2AABE875" w14:textId="77777777" w:rsidR="00260CDD" w:rsidRDefault="00260CDD" w:rsidP="00260CD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lastRenderedPageBreak/>
              <w:t xml:space="preserve">УКАЗАНЫ </w:t>
            </w:r>
            <w:r>
              <w:rPr>
                <w:rFonts w:ascii="Times New Roman" w:eastAsia="Times New Roman" w:hAnsi="Times New Roman" w:cs="Times New Roman"/>
                <w:b/>
                <w:sz w:val="24"/>
                <w:szCs w:val="24"/>
              </w:rPr>
              <w:t>НЕ ВСЕ ПРАВИЛЬНЫЕ ОТВЕТЫ - 1 БАЛЛ</w:t>
            </w:r>
          </w:p>
          <w:p w14:paraId="200189C0" w14:textId="77777777" w:rsidR="00260CDD" w:rsidRDefault="00260CDD" w:rsidP="00260CDD">
            <w:pPr>
              <w:spacing w:after="0"/>
              <w:jc w:val="center"/>
              <w:rPr>
                <w:rFonts w:ascii="Times New Roman" w:eastAsia="Times New Roman" w:hAnsi="Times New Roman" w:cs="Times New Roman"/>
                <w:b/>
                <w:sz w:val="24"/>
                <w:szCs w:val="24"/>
              </w:rPr>
            </w:pPr>
          </w:p>
          <w:p w14:paraId="464FFEDB" w14:textId="760E5BE5"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УКАЗАНЫ </w:t>
            </w:r>
            <w:r>
              <w:rPr>
                <w:rFonts w:ascii="Times New Roman" w:eastAsia="Times New Roman" w:hAnsi="Times New Roman" w:cs="Times New Roman"/>
                <w:b/>
                <w:sz w:val="24"/>
                <w:szCs w:val="24"/>
              </w:rPr>
              <w:t>ЛИШНИЕ ИЛИ ВСЕ НЕПРАВИЛЬНЫЕ ИЛИ ОТСУТСТВИЕ ОТВЕТА – 0 БАЛЛОВ</w:t>
            </w:r>
          </w:p>
        </w:tc>
      </w:tr>
      <w:tr w:rsidR="00260CDD" w14:paraId="5C6BB82D" w14:textId="77777777">
        <w:trPr>
          <w:trHeight w:val="416"/>
        </w:trPr>
        <w:tc>
          <w:tcPr>
            <w:tcW w:w="7650" w:type="dxa"/>
          </w:tcPr>
          <w:p w14:paraId="1673AEFD" w14:textId="77777777" w:rsidR="00260CDD" w:rsidRDefault="00260CDD" w:rsidP="00260CD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Какое из наказаний исчисляется в часах?</w:t>
            </w:r>
          </w:p>
          <w:p w14:paraId="6F0CDFAC" w14:textId="77777777" w:rsidR="00260CDD" w:rsidRDefault="00260CDD" w:rsidP="00260CDD">
            <w:pPr>
              <w:spacing w:after="0"/>
              <w:rPr>
                <w:rFonts w:ascii="Times New Roman" w:eastAsia="Times New Roman" w:hAnsi="Times New Roman" w:cs="Times New Roman"/>
                <w:b/>
                <w:sz w:val="24"/>
                <w:szCs w:val="24"/>
              </w:rPr>
            </w:pPr>
          </w:p>
          <w:p w14:paraId="5BEDB96D" w14:textId="77777777" w:rsidR="00260CDD" w:rsidRDefault="00260CDD" w:rsidP="00260CDD">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Лишение свободы на определенный срок </w:t>
            </w:r>
          </w:p>
          <w:p w14:paraId="49EF72D3" w14:textId="77777777" w:rsidR="00260CDD" w:rsidRDefault="00260CDD" w:rsidP="00260CDD">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Б. Ограничение свободы</w:t>
            </w:r>
          </w:p>
          <w:p w14:paraId="0214D588" w14:textId="77777777" w:rsidR="00260CDD" w:rsidRDefault="00260CDD" w:rsidP="00260CDD">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В. Обязательные работы</w:t>
            </w:r>
          </w:p>
          <w:p w14:paraId="745083D1" w14:textId="77777777" w:rsidR="00260CDD" w:rsidRDefault="00260CDD" w:rsidP="00260CDD">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Г. Принудительные работы</w:t>
            </w:r>
          </w:p>
          <w:p w14:paraId="4FDDD8B8" w14:textId="77777777" w:rsidR="00260CDD" w:rsidRDefault="00260CDD" w:rsidP="00260CDD">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Д. Исправительные работы</w:t>
            </w:r>
          </w:p>
          <w:p w14:paraId="7B9AA4C2" w14:textId="77777777" w:rsidR="00260CDD" w:rsidRDefault="00260CDD" w:rsidP="00260CDD">
            <w:pPr>
              <w:spacing w:after="0" w:line="240" w:lineRule="auto"/>
              <w:rPr>
                <w:rFonts w:ascii="Times New Roman" w:eastAsia="Times New Roman" w:hAnsi="Times New Roman" w:cs="Times New Roman"/>
                <w:b/>
                <w:color w:val="22272F"/>
                <w:sz w:val="24"/>
                <w:szCs w:val="24"/>
                <w:highlight w:val="white"/>
              </w:rPr>
            </w:pPr>
          </w:p>
        </w:tc>
        <w:tc>
          <w:tcPr>
            <w:tcW w:w="4365" w:type="dxa"/>
          </w:tcPr>
          <w:p w14:paraId="0CCFFC10" w14:textId="77777777" w:rsidR="00260CDD" w:rsidRDefault="00260CDD" w:rsidP="00260CD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p w14:paraId="76AF9717" w14:textId="2205B6E6" w:rsidR="00260CDD" w:rsidRDefault="00260CDD" w:rsidP="00260CDD">
            <w:pPr>
              <w:pBdr>
                <w:top w:val="nil"/>
                <w:left w:val="nil"/>
                <w:bottom w:val="nil"/>
                <w:right w:val="nil"/>
                <w:between w:val="nil"/>
              </w:pBdr>
              <w:spacing w:after="0" w:line="24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 49 УК РФ)</w:t>
            </w:r>
          </w:p>
        </w:tc>
        <w:tc>
          <w:tcPr>
            <w:tcW w:w="3735" w:type="dxa"/>
          </w:tcPr>
          <w:p w14:paraId="50465B2A" w14:textId="77777777"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БАЛЛА</w:t>
            </w:r>
          </w:p>
          <w:p w14:paraId="36242A48" w14:textId="77777777" w:rsidR="00260CDD" w:rsidRDefault="00260CDD" w:rsidP="00260CDD">
            <w:pPr>
              <w:spacing w:after="0" w:line="240" w:lineRule="auto"/>
              <w:ind w:left="425" w:firstLine="57"/>
              <w:jc w:val="center"/>
              <w:rPr>
                <w:rFonts w:ascii="Times New Roman" w:eastAsia="Times New Roman" w:hAnsi="Times New Roman" w:cs="Times New Roman"/>
                <w:b/>
                <w:sz w:val="24"/>
                <w:szCs w:val="24"/>
              </w:rPr>
            </w:pPr>
          </w:p>
          <w:p w14:paraId="49444DDB" w14:textId="2476E5B3"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ЛЮБАЯ ОШИБКА - 0 БАЛЛОВ</w:t>
            </w:r>
          </w:p>
        </w:tc>
      </w:tr>
      <w:tr w:rsidR="00260CDD" w14:paraId="26E6B5FD" w14:textId="77777777">
        <w:trPr>
          <w:trHeight w:val="416"/>
        </w:trPr>
        <w:tc>
          <w:tcPr>
            <w:tcW w:w="7650" w:type="dxa"/>
          </w:tcPr>
          <w:p w14:paraId="02D6FAC0" w14:textId="308D7C5C" w:rsidR="00260CDD" w:rsidRDefault="00260CDD" w:rsidP="00260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 xml:space="preserve">. Выберите основные права работника, перечисляемые Трудовым кодексом РФ: </w:t>
            </w:r>
          </w:p>
          <w:p w14:paraId="0C5E533F" w14:textId="77777777" w:rsidR="00260CDD" w:rsidRDefault="00260CDD" w:rsidP="00260CDD">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А. Право принимать локальные нормативные акты</w:t>
            </w:r>
          </w:p>
          <w:p w14:paraId="19AC53E9" w14:textId="77777777" w:rsidR="00260CDD" w:rsidRDefault="00260CDD" w:rsidP="00260CDD">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Б. Право на своевременную и в полном размере выплату заработной платы</w:t>
            </w:r>
          </w:p>
          <w:p w14:paraId="031BC8B6" w14:textId="77777777" w:rsidR="00260CDD" w:rsidRDefault="00260CDD" w:rsidP="00260CDD">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Право соблюдать правила внутреннего трудового распорядка</w:t>
            </w:r>
          </w:p>
          <w:p w14:paraId="5BEFA5C0" w14:textId="77777777" w:rsidR="00260CDD" w:rsidRDefault="00260CDD" w:rsidP="00260CDD">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Право на работу, обусловленную заключенным с ним трудовым договором</w:t>
            </w:r>
          </w:p>
          <w:p w14:paraId="13B69EB8" w14:textId="77777777" w:rsidR="00260CDD" w:rsidRDefault="00260CDD" w:rsidP="00260CDD">
            <w:pPr>
              <w:spacing w:after="0"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sz w:val="24"/>
                <w:szCs w:val="24"/>
              </w:rPr>
              <w:t>Д. Право на защиту своих трудовых прав, свобод и законных интересов всеми не запрещенными законом способами</w:t>
            </w:r>
          </w:p>
          <w:p w14:paraId="48CC5DC6" w14:textId="77777777" w:rsidR="00260CDD" w:rsidRDefault="00260CDD" w:rsidP="00260CDD">
            <w:pPr>
              <w:spacing w:after="0" w:line="240" w:lineRule="auto"/>
              <w:rPr>
                <w:rFonts w:ascii="Times New Roman" w:eastAsia="Times New Roman" w:hAnsi="Times New Roman" w:cs="Times New Roman"/>
                <w:b/>
                <w:color w:val="22272F"/>
                <w:sz w:val="24"/>
                <w:szCs w:val="24"/>
                <w:highlight w:val="white"/>
              </w:rPr>
            </w:pPr>
          </w:p>
        </w:tc>
        <w:tc>
          <w:tcPr>
            <w:tcW w:w="4365" w:type="dxa"/>
          </w:tcPr>
          <w:p w14:paraId="5FF3B11D" w14:textId="77777777" w:rsidR="00260CDD" w:rsidRDefault="00260CDD" w:rsidP="00260CD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БГД </w:t>
            </w:r>
          </w:p>
          <w:p w14:paraId="633649AC" w14:textId="22DE8F30" w:rsidR="00260CDD" w:rsidRDefault="00260CDD" w:rsidP="00260CDD">
            <w:pPr>
              <w:pBdr>
                <w:top w:val="nil"/>
                <w:left w:val="nil"/>
                <w:bottom w:val="nil"/>
                <w:right w:val="nil"/>
                <w:between w:val="nil"/>
              </w:pBdr>
              <w:spacing w:after="0" w:line="24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 21 ТК РФ)</w:t>
            </w:r>
          </w:p>
        </w:tc>
        <w:tc>
          <w:tcPr>
            <w:tcW w:w="3735" w:type="dxa"/>
          </w:tcPr>
          <w:p w14:paraId="4F27DC42" w14:textId="77777777" w:rsidR="00260CDD" w:rsidRDefault="00260CDD" w:rsidP="00260CD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БАЛЛА</w:t>
            </w:r>
          </w:p>
          <w:p w14:paraId="4739B62E" w14:textId="77777777" w:rsidR="00260CDD" w:rsidRDefault="00260CDD" w:rsidP="00260CDD">
            <w:pPr>
              <w:spacing w:after="0" w:line="240" w:lineRule="auto"/>
              <w:ind w:left="425" w:firstLine="57"/>
              <w:jc w:val="center"/>
              <w:rPr>
                <w:rFonts w:ascii="Times New Roman" w:eastAsia="Times New Roman" w:hAnsi="Times New Roman" w:cs="Times New Roman"/>
                <w:b/>
                <w:sz w:val="24"/>
                <w:szCs w:val="24"/>
              </w:rPr>
            </w:pPr>
          </w:p>
          <w:p w14:paraId="0C0ED343" w14:textId="77777777" w:rsidR="00260CDD" w:rsidRDefault="00260CDD" w:rsidP="00260CD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УКАЗАНЫ </w:t>
            </w:r>
            <w:r>
              <w:rPr>
                <w:rFonts w:ascii="Times New Roman" w:eastAsia="Times New Roman" w:hAnsi="Times New Roman" w:cs="Times New Roman"/>
                <w:b/>
                <w:sz w:val="24"/>
                <w:szCs w:val="24"/>
              </w:rPr>
              <w:t>НЕ ВСЕ ПРАВИЛЬНЫЕ ОТВЕТЫ - 1 БАЛЛ</w:t>
            </w:r>
          </w:p>
          <w:p w14:paraId="2FCB6EEF" w14:textId="77777777" w:rsidR="00260CDD" w:rsidRDefault="00260CDD" w:rsidP="00260CDD">
            <w:pPr>
              <w:spacing w:after="0"/>
              <w:jc w:val="center"/>
              <w:rPr>
                <w:rFonts w:ascii="Times New Roman" w:eastAsia="Times New Roman" w:hAnsi="Times New Roman" w:cs="Times New Roman"/>
                <w:b/>
                <w:sz w:val="24"/>
                <w:szCs w:val="24"/>
              </w:rPr>
            </w:pPr>
          </w:p>
          <w:p w14:paraId="34B53609" w14:textId="2A6B8624"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УКАЗАНЫ </w:t>
            </w:r>
            <w:r>
              <w:rPr>
                <w:rFonts w:ascii="Times New Roman" w:eastAsia="Times New Roman" w:hAnsi="Times New Roman" w:cs="Times New Roman"/>
                <w:b/>
                <w:sz w:val="24"/>
                <w:szCs w:val="24"/>
              </w:rPr>
              <w:t>ЛИШНИЕ ИЛИ ВСЕ НЕПРАВИЛЬНЫЕ ИЛИ ОТСУТСТВИЕ ОТВЕТА – 0 БАЛЛОВ</w:t>
            </w:r>
          </w:p>
        </w:tc>
      </w:tr>
      <w:tr w:rsidR="00260CDD" w14:paraId="543E2A0E" w14:textId="77777777">
        <w:trPr>
          <w:trHeight w:val="416"/>
        </w:trPr>
        <w:tc>
          <w:tcPr>
            <w:tcW w:w="7650" w:type="dxa"/>
          </w:tcPr>
          <w:p w14:paraId="44BF82AD" w14:textId="003687E7" w:rsidR="00260CDD" w:rsidRDefault="00260CDD" w:rsidP="00260CDD">
            <w:pPr>
              <w:spacing w:after="0" w:line="240" w:lineRule="auto"/>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lang w:val="ru-RU"/>
              </w:rPr>
              <w:t>5</w:t>
            </w:r>
            <w:r>
              <w:rPr>
                <w:rFonts w:ascii="Times New Roman" w:eastAsia="Times New Roman" w:hAnsi="Times New Roman" w:cs="Times New Roman"/>
                <w:b/>
                <w:color w:val="22272F"/>
                <w:sz w:val="24"/>
                <w:szCs w:val="24"/>
                <w:highlight w:val="white"/>
              </w:rPr>
              <w:t xml:space="preserve">. Прочитайте задание и определите автора текста. </w:t>
            </w:r>
          </w:p>
          <w:p w14:paraId="020503FD" w14:textId="77777777" w:rsidR="00260CDD" w:rsidRDefault="00260CDD" w:rsidP="00260CDD">
            <w:pPr>
              <w:spacing w:after="0" w:line="240" w:lineRule="auto"/>
              <w:rPr>
                <w:rFonts w:ascii="Times New Roman" w:eastAsia="Times New Roman" w:hAnsi="Times New Roman" w:cs="Times New Roman"/>
                <w:b/>
                <w:color w:val="22272F"/>
                <w:sz w:val="24"/>
                <w:szCs w:val="24"/>
                <w:highlight w:val="white"/>
              </w:rPr>
            </w:pPr>
          </w:p>
          <w:p w14:paraId="1576ABEC" w14:textId="77777777" w:rsidR="00260CDD" w:rsidRDefault="00260CDD" w:rsidP="00260CDD">
            <w:pPr>
              <w:spacing w:after="0"/>
              <w:rPr>
                <w:rFonts w:ascii="Times New Roman" w:eastAsia="Times New Roman" w:hAnsi="Times New Roman" w:cs="Times New Roman"/>
                <w:i/>
                <w:color w:val="22272F"/>
                <w:highlight w:val="white"/>
              </w:rPr>
            </w:pPr>
            <w:r>
              <w:rPr>
                <w:rFonts w:ascii="Times New Roman" w:eastAsia="Times New Roman" w:hAnsi="Times New Roman" w:cs="Times New Roman"/>
                <w:i/>
                <w:sz w:val="24"/>
                <w:szCs w:val="24"/>
                <w:highlight w:val="white"/>
              </w:rPr>
              <w:t xml:space="preserve">«При отсутствии гражданского состояния всегда имеется война всех против всех. Отсюда видно, что, пока люди живут без общей власти, </w:t>
            </w:r>
            <w:r>
              <w:rPr>
                <w:rFonts w:ascii="Times New Roman" w:eastAsia="Times New Roman" w:hAnsi="Times New Roman" w:cs="Times New Roman"/>
                <w:i/>
                <w:sz w:val="24"/>
                <w:szCs w:val="24"/>
                <w:highlight w:val="white"/>
              </w:rPr>
              <w:lastRenderedPageBreak/>
              <w:t>держащей всех их в страхе, они находятся в том состоянии, которое называется войной, и именно в состоянии войны всех против всех. Ибо война есть не только сражение, или военное действие, а промежуток времени, в течение которого явно сказывается воля к борьбе путем сражения. Вот почему время должно быть включено в понятие войны, так же как и в понятие погоды. Подобно тому как понятие сырой погоды заключается не в одном или двух дождях, а в ожидании этого в течение многих дней подряд, точно так же и понятие войны состоит не в происходящих боях, а в явной устремленности к ним в течение всего того времени, пока нет уверенности в противном. Все остальное время есть мир».</w:t>
            </w:r>
          </w:p>
          <w:p w14:paraId="04AE3A42" w14:textId="77777777" w:rsidR="00260CDD" w:rsidRDefault="00260CDD" w:rsidP="00260CDD">
            <w:pPr>
              <w:spacing w:after="0" w:line="240" w:lineRule="auto"/>
              <w:rPr>
                <w:rFonts w:ascii="Times New Roman" w:eastAsia="Times New Roman" w:hAnsi="Times New Roman" w:cs="Times New Roman"/>
                <w:i/>
                <w:color w:val="22272F"/>
                <w:sz w:val="24"/>
                <w:szCs w:val="24"/>
                <w:highlight w:val="white"/>
              </w:rPr>
            </w:pPr>
          </w:p>
          <w:p w14:paraId="2AFD9EF7" w14:textId="77777777" w:rsidR="00260CDD" w:rsidRDefault="00260CDD" w:rsidP="00260CDD">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А. Т. Гоббс</w:t>
            </w:r>
          </w:p>
          <w:p w14:paraId="5EC82AEB" w14:textId="77777777" w:rsidR="00260CDD" w:rsidRDefault="00260CDD" w:rsidP="00260CDD">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Б. Ф.К. фон Савиньи</w:t>
            </w:r>
          </w:p>
          <w:p w14:paraId="40235442" w14:textId="77777777" w:rsidR="00260CDD" w:rsidRDefault="00260CDD" w:rsidP="00260CDD">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В. Ж.-Ж. Руссо</w:t>
            </w:r>
          </w:p>
          <w:p w14:paraId="26644E7B" w14:textId="77777777" w:rsidR="00260CDD" w:rsidRDefault="00260CDD" w:rsidP="00260CDD">
            <w:pPr>
              <w:spacing w:after="0" w:line="240" w:lineRule="auto"/>
              <w:ind w:left="708"/>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color w:val="22272F"/>
                <w:sz w:val="24"/>
                <w:szCs w:val="24"/>
                <w:highlight w:val="white"/>
              </w:rPr>
              <w:t>Г. Н. Макиавелли</w:t>
            </w:r>
          </w:p>
          <w:p w14:paraId="71238ABD" w14:textId="77777777" w:rsidR="00260CDD" w:rsidRDefault="00260CDD" w:rsidP="00260CDD">
            <w:pPr>
              <w:spacing w:after="0" w:line="240" w:lineRule="auto"/>
              <w:ind w:left="708"/>
              <w:rPr>
                <w:rFonts w:ascii="Times New Roman" w:eastAsia="Times New Roman" w:hAnsi="Times New Roman" w:cs="Times New Roman"/>
                <w:b/>
                <w:color w:val="22272F"/>
                <w:sz w:val="24"/>
                <w:szCs w:val="24"/>
                <w:highlight w:val="white"/>
              </w:rPr>
            </w:pPr>
          </w:p>
        </w:tc>
        <w:tc>
          <w:tcPr>
            <w:tcW w:w="4365" w:type="dxa"/>
          </w:tcPr>
          <w:p w14:paraId="7B8E6E7E" w14:textId="77777777" w:rsidR="00260CDD" w:rsidRDefault="00260CDD" w:rsidP="00260CDD">
            <w:pPr>
              <w:pBdr>
                <w:top w:val="nil"/>
                <w:left w:val="nil"/>
                <w:bottom w:val="nil"/>
                <w:right w:val="nil"/>
                <w:between w:val="nil"/>
              </w:pBdr>
              <w:spacing w:after="0" w:line="24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w:t>
            </w:r>
            <w:r>
              <w:rPr>
                <w:rFonts w:ascii="Times New Roman" w:eastAsia="Times New Roman" w:hAnsi="Times New Roman" w:cs="Times New Roman"/>
                <w:b/>
                <w:sz w:val="24"/>
                <w:szCs w:val="24"/>
              </w:rPr>
              <w:br/>
              <w:t>(</w:t>
            </w:r>
            <w:r>
              <w:rPr>
                <w:rFonts w:ascii="Times New Roman" w:eastAsia="Times New Roman" w:hAnsi="Times New Roman" w:cs="Times New Roman"/>
                <w:b/>
                <w:sz w:val="24"/>
                <w:szCs w:val="24"/>
                <w:highlight w:val="white"/>
              </w:rPr>
              <w:t xml:space="preserve">Гоббс Т. </w:t>
            </w:r>
            <w:r>
              <w:rPr>
                <w:rFonts w:ascii="Times New Roman" w:eastAsia="Times New Roman" w:hAnsi="Times New Roman" w:cs="Times New Roman"/>
                <w:b/>
                <w:sz w:val="24"/>
                <w:szCs w:val="24"/>
              </w:rPr>
              <w:t xml:space="preserve">Левиафан, или О сущности, форме и власти </w:t>
            </w:r>
            <w:r>
              <w:rPr>
                <w:rFonts w:ascii="Times New Roman" w:eastAsia="Times New Roman" w:hAnsi="Times New Roman" w:cs="Times New Roman"/>
                <w:b/>
                <w:sz w:val="24"/>
                <w:szCs w:val="24"/>
              </w:rPr>
              <w:lastRenderedPageBreak/>
              <w:t>государства</w:t>
            </w:r>
            <w:r>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rPr>
              <w:br/>
            </w:r>
          </w:p>
        </w:tc>
        <w:tc>
          <w:tcPr>
            <w:tcW w:w="3735" w:type="dxa"/>
          </w:tcPr>
          <w:p w14:paraId="2231BF1A" w14:textId="77777777"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БАЛЛА</w:t>
            </w:r>
          </w:p>
          <w:p w14:paraId="697D0E80" w14:textId="77777777" w:rsidR="00260CDD" w:rsidRDefault="00260CDD" w:rsidP="00260CDD">
            <w:pPr>
              <w:spacing w:after="0" w:line="240" w:lineRule="auto"/>
              <w:rPr>
                <w:rFonts w:ascii="Times New Roman" w:eastAsia="Times New Roman" w:hAnsi="Times New Roman" w:cs="Times New Roman"/>
                <w:b/>
                <w:sz w:val="24"/>
                <w:szCs w:val="24"/>
              </w:rPr>
            </w:pPr>
          </w:p>
          <w:p w14:paraId="7DA23E54" w14:textId="77777777"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ЛЮБАЯ ОШИБКА - 0 БАЛЛОВ</w:t>
            </w:r>
          </w:p>
        </w:tc>
      </w:tr>
      <w:tr w:rsidR="00260CDD" w14:paraId="1370E2F1" w14:textId="77777777">
        <w:trPr>
          <w:trHeight w:val="416"/>
        </w:trPr>
        <w:tc>
          <w:tcPr>
            <w:tcW w:w="7650" w:type="dxa"/>
            <w:vAlign w:val="center"/>
          </w:tcPr>
          <w:p w14:paraId="605C5650" w14:textId="0B0BAA8E" w:rsidR="00260CDD" w:rsidRDefault="00260CDD" w:rsidP="00260CDD">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Укажите о каком термине идет речь</w:t>
            </w:r>
          </w:p>
        </w:tc>
        <w:tc>
          <w:tcPr>
            <w:tcW w:w="4365" w:type="dxa"/>
            <w:vAlign w:val="center"/>
          </w:tcPr>
          <w:p w14:paraId="51682430" w14:textId="77777777" w:rsidR="00260CDD" w:rsidRDefault="00260CDD" w:rsidP="00260CD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c>
          <w:tcPr>
            <w:tcW w:w="3735" w:type="dxa"/>
            <w:vAlign w:val="center"/>
          </w:tcPr>
          <w:p w14:paraId="23411936" w14:textId="77777777" w:rsidR="00260CDD" w:rsidRDefault="00260CDD" w:rsidP="00260CD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r>
      <w:tr w:rsidR="00260CDD" w14:paraId="5F0E273C" w14:textId="77777777" w:rsidTr="00AF4029">
        <w:trPr>
          <w:trHeight w:val="416"/>
        </w:trPr>
        <w:tc>
          <w:tcPr>
            <w:tcW w:w="7650" w:type="dxa"/>
          </w:tcPr>
          <w:p w14:paraId="07576D0C" w14:textId="593DAD14" w:rsidR="00260CDD" w:rsidRDefault="00260CDD" w:rsidP="00260CDD">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lang w:val="ru-RU"/>
              </w:rPr>
              <w:t>6</w:t>
            </w:r>
            <w:r>
              <w:rPr>
                <w:rFonts w:ascii="Times New Roman" w:eastAsia="Times New Roman" w:hAnsi="Times New Roman" w:cs="Times New Roman"/>
                <w:b/>
                <w:color w:val="22272F"/>
                <w:sz w:val="24"/>
                <w:szCs w:val="24"/>
                <w:highlight w:val="white"/>
              </w:rPr>
              <w:t xml:space="preserve">.  </w:t>
            </w:r>
            <w:r>
              <w:rPr>
                <w:rFonts w:ascii="Times New Roman" w:eastAsia="Times New Roman" w:hAnsi="Times New Roman" w:cs="Times New Roman"/>
                <w:b/>
                <w:sz w:val="24"/>
                <w:szCs w:val="24"/>
              </w:rPr>
              <w:t>_____________________________ -</w:t>
            </w:r>
            <w:r>
              <w:rPr>
                <w:rFonts w:ascii="Times New Roman" w:eastAsia="Times New Roman" w:hAnsi="Times New Roman" w:cs="Times New Roman"/>
                <w:sz w:val="24"/>
                <w:szCs w:val="24"/>
              </w:rPr>
              <w:t xml:space="preserve"> один из видов уголовно-правового наказания, который заключается в выполнении осужденным в свободное от основной работы или учебы время бесплатных общественно полезных работ, вид которых определяется органами местного самоуправления по согласованию с уголовно-исполнительными инспекциями.</w:t>
            </w:r>
          </w:p>
        </w:tc>
        <w:tc>
          <w:tcPr>
            <w:tcW w:w="4365" w:type="dxa"/>
          </w:tcPr>
          <w:p w14:paraId="3FFF085B" w14:textId="6EA62445" w:rsidR="00260CDD" w:rsidRDefault="00260CDD" w:rsidP="00260CD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rPr>
              <w:t>Обязательные работы</w:t>
            </w:r>
          </w:p>
        </w:tc>
        <w:tc>
          <w:tcPr>
            <w:tcW w:w="3735" w:type="dxa"/>
          </w:tcPr>
          <w:p w14:paraId="76CA5264" w14:textId="77777777" w:rsidR="00260CDD" w:rsidRDefault="00260CDD" w:rsidP="00260CDD">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2 БАЛЛА</w:t>
            </w:r>
          </w:p>
          <w:p w14:paraId="4AC7B2C0" w14:textId="77777777" w:rsidR="00260CDD" w:rsidRDefault="00260CDD" w:rsidP="00260CDD">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p>
          <w:p w14:paraId="6A21434B" w14:textId="77777777" w:rsidR="00260CDD" w:rsidRDefault="00260CDD" w:rsidP="00260CDD">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35F04EDC" w14:textId="191F8265" w:rsidR="00260CDD" w:rsidRDefault="00260CDD" w:rsidP="00260CD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rPr>
              <w:t>0 БАЛЛОВ</w:t>
            </w:r>
          </w:p>
        </w:tc>
      </w:tr>
      <w:tr w:rsidR="00260CDD" w14:paraId="11A8ECCC" w14:textId="77777777" w:rsidTr="00AF4029">
        <w:trPr>
          <w:trHeight w:val="416"/>
        </w:trPr>
        <w:tc>
          <w:tcPr>
            <w:tcW w:w="7650" w:type="dxa"/>
          </w:tcPr>
          <w:p w14:paraId="2C437234" w14:textId="4736889B" w:rsidR="00260CDD" w:rsidRDefault="00260CDD" w:rsidP="00260CDD">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lang w:val="ru-RU"/>
              </w:rPr>
              <w:t>7</w:t>
            </w:r>
            <w:r>
              <w:rPr>
                <w:rFonts w:ascii="Times New Roman" w:eastAsia="Times New Roman" w:hAnsi="Times New Roman" w:cs="Times New Roman"/>
                <w:b/>
                <w:color w:val="22272F"/>
                <w:sz w:val="24"/>
                <w:szCs w:val="24"/>
                <w:highlight w:val="white"/>
              </w:rPr>
              <w:t xml:space="preserve">.  </w:t>
            </w:r>
            <w:r>
              <w:rPr>
                <w:rFonts w:ascii="Times New Roman" w:eastAsia="Times New Roman" w:hAnsi="Times New Roman" w:cs="Times New Roman"/>
                <w:b/>
                <w:sz w:val="24"/>
                <w:szCs w:val="24"/>
              </w:rPr>
              <w:t xml:space="preserve">_____________________________ </w:t>
            </w:r>
            <w:r>
              <w:rPr>
                <w:rFonts w:ascii="Times New Roman" w:eastAsia="Times New Roman" w:hAnsi="Times New Roman" w:cs="Times New Roman"/>
                <w:sz w:val="24"/>
                <w:szCs w:val="24"/>
              </w:rPr>
              <w:t>– акт прокурорского надзора, призванный устранить нарушения закона; вносится прокурором (его заместителем) в орган или должностному лицу, которые полномочны устранить допущенные нарушения.</w:t>
            </w:r>
          </w:p>
        </w:tc>
        <w:tc>
          <w:tcPr>
            <w:tcW w:w="4365" w:type="dxa"/>
          </w:tcPr>
          <w:p w14:paraId="3280F1E2" w14:textId="10BC5285" w:rsidR="00260CDD" w:rsidRDefault="00260CDD" w:rsidP="00260CD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rPr>
              <w:t>Представление</w:t>
            </w:r>
          </w:p>
        </w:tc>
        <w:tc>
          <w:tcPr>
            <w:tcW w:w="3735" w:type="dxa"/>
          </w:tcPr>
          <w:p w14:paraId="23B678FB" w14:textId="77777777" w:rsidR="00260CDD" w:rsidRDefault="00260CDD" w:rsidP="00260CDD">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2 БАЛЛА</w:t>
            </w:r>
          </w:p>
          <w:p w14:paraId="2A4C05A9" w14:textId="77777777" w:rsidR="00260CDD" w:rsidRDefault="00260CDD" w:rsidP="00260CDD">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p>
          <w:p w14:paraId="4181DB04" w14:textId="77777777" w:rsidR="00260CDD" w:rsidRDefault="00260CDD" w:rsidP="00260CDD">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17CC3F66" w14:textId="2DBC1241" w:rsidR="00260CDD" w:rsidRDefault="00260CDD" w:rsidP="00260CD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rPr>
              <w:t>0 БАЛЛОВ</w:t>
            </w:r>
          </w:p>
        </w:tc>
      </w:tr>
      <w:tr w:rsidR="00260CDD" w14:paraId="362F9601" w14:textId="77777777">
        <w:trPr>
          <w:trHeight w:val="416"/>
        </w:trPr>
        <w:tc>
          <w:tcPr>
            <w:tcW w:w="7650" w:type="dxa"/>
            <w:vAlign w:val="center"/>
          </w:tcPr>
          <w:p w14:paraId="28AA0D42" w14:textId="77777777" w:rsidR="00260CDD" w:rsidRDefault="00260CDD" w:rsidP="00260CDD">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Установите соответствие</w:t>
            </w:r>
          </w:p>
        </w:tc>
        <w:tc>
          <w:tcPr>
            <w:tcW w:w="4365" w:type="dxa"/>
            <w:vAlign w:val="center"/>
          </w:tcPr>
          <w:p w14:paraId="1ECB782B" w14:textId="77777777" w:rsidR="00260CDD" w:rsidRDefault="00260CDD" w:rsidP="00260CD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c>
          <w:tcPr>
            <w:tcW w:w="3735" w:type="dxa"/>
            <w:vAlign w:val="center"/>
          </w:tcPr>
          <w:p w14:paraId="7ECDBF44" w14:textId="77777777" w:rsidR="00260CDD" w:rsidRDefault="00260CDD" w:rsidP="00260CD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r>
      <w:tr w:rsidR="00260CDD" w14:paraId="554C89F1" w14:textId="77777777">
        <w:trPr>
          <w:trHeight w:val="416"/>
        </w:trPr>
        <w:tc>
          <w:tcPr>
            <w:tcW w:w="7650" w:type="dxa"/>
          </w:tcPr>
          <w:p w14:paraId="35D1D1C4" w14:textId="73DAAC71" w:rsidR="00260CDD" w:rsidRDefault="00260CDD" w:rsidP="00260CDD">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8</w:t>
            </w:r>
            <w:r>
              <w:rPr>
                <w:rFonts w:ascii="Times New Roman" w:eastAsia="Times New Roman" w:hAnsi="Times New Roman" w:cs="Times New Roman"/>
                <w:b/>
                <w:sz w:val="24"/>
                <w:szCs w:val="24"/>
              </w:rPr>
              <w:t>.</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 xml:space="preserve"> Установите соответствие между территорией и категорией, к которой она относится </w:t>
            </w:r>
          </w:p>
          <w:p w14:paraId="4D69128F" w14:textId="77777777" w:rsidR="00260CDD" w:rsidRDefault="00260CDD" w:rsidP="00260CDD">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2F9E74B" w14:textId="77777777" w:rsidR="00260CDD" w:rsidRDefault="00260CDD" w:rsidP="00260CDD">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Южная часть Тихого океана</w:t>
            </w:r>
          </w:p>
          <w:p w14:paraId="582AFEF0" w14:textId="77777777" w:rsidR="00260CDD" w:rsidRDefault="00260CDD" w:rsidP="00260CDD">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Северная часть Тихого океана</w:t>
            </w:r>
          </w:p>
          <w:p w14:paraId="04831D1A" w14:textId="77777777" w:rsidR="00260CDD" w:rsidRDefault="00260CDD" w:rsidP="00260CDD">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Юго-Восточная Азия</w:t>
            </w:r>
          </w:p>
          <w:p w14:paraId="35000EBE" w14:textId="77777777" w:rsidR="00260CDD" w:rsidRDefault="00260CDD" w:rsidP="00260CDD">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Южная часть Индийского океана </w:t>
            </w:r>
          </w:p>
          <w:p w14:paraId="5E424D83" w14:textId="77777777" w:rsidR="00260CDD" w:rsidRDefault="00260CDD" w:rsidP="00260CDD">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Африка</w:t>
            </w:r>
          </w:p>
          <w:p w14:paraId="30A4872A" w14:textId="77777777" w:rsidR="00260CDD" w:rsidRDefault="00260CDD" w:rsidP="00260CDD">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Европа</w:t>
            </w:r>
          </w:p>
          <w:p w14:paraId="32E2114D" w14:textId="77777777" w:rsidR="00260CDD" w:rsidRDefault="00260CDD" w:rsidP="00260CDD">
            <w:pPr>
              <w:spacing w:after="0"/>
              <w:rPr>
                <w:rFonts w:ascii="Times New Roman" w:eastAsia="Times New Roman" w:hAnsi="Times New Roman" w:cs="Times New Roman"/>
                <w:sz w:val="24"/>
                <w:szCs w:val="24"/>
              </w:rPr>
            </w:pPr>
          </w:p>
          <w:p w14:paraId="25BE95E9" w14:textId="77777777" w:rsidR="00260CDD" w:rsidRDefault="00260CDD" w:rsidP="00260CDD">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А. Безъядерная зона</w:t>
            </w:r>
          </w:p>
          <w:p w14:paraId="1B89C471" w14:textId="77777777" w:rsidR="00260CDD" w:rsidRDefault="00260CDD" w:rsidP="00260CDD">
            <w:pPr>
              <w:spacing w:after="0"/>
              <w:ind w:left="708"/>
              <w:rPr>
                <w:rFonts w:ascii="Times New Roman" w:eastAsia="Times New Roman" w:hAnsi="Times New Roman" w:cs="Times New Roman"/>
                <w:b/>
                <w:sz w:val="24"/>
                <w:szCs w:val="24"/>
              </w:rPr>
            </w:pPr>
            <w:r>
              <w:rPr>
                <w:rFonts w:ascii="Times New Roman" w:eastAsia="Times New Roman" w:hAnsi="Times New Roman" w:cs="Times New Roman"/>
                <w:sz w:val="24"/>
                <w:szCs w:val="24"/>
              </w:rPr>
              <w:t>Б. Не относится к безъядерной зоне</w:t>
            </w:r>
          </w:p>
          <w:p w14:paraId="3FAFEEBC" w14:textId="77777777" w:rsidR="00260CDD" w:rsidRDefault="00260CDD" w:rsidP="00260CDD">
            <w:pPr>
              <w:pBdr>
                <w:top w:val="nil"/>
                <w:left w:val="nil"/>
                <w:bottom w:val="nil"/>
                <w:right w:val="nil"/>
                <w:between w:val="nil"/>
              </w:pBdr>
              <w:spacing w:after="0" w:line="240" w:lineRule="auto"/>
              <w:ind w:left="57" w:firstLine="46"/>
              <w:rPr>
                <w:rFonts w:ascii="Times New Roman" w:eastAsia="Times New Roman" w:hAnsi="Times New Roman" w:cs="Times New Roman"/>
                <w:b/>
                <w:sz w:val="24"/>
                <w:szCs w:val="24"/>
              </w:rPr>
            </w:pPr>
          </w:p>
        </w:tc>
        <w:tc>
          <w:tcPr>
            <w:tcW w:w="4365" w:type="dxa"/>
          </w:tcPr>
          <w:p w14:paraId="0F41F0C1" w14:textId="77777777" w:rsidR="00260CDD" w:rsidRDefault="00260CDD" w:rsidP="00260CD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 - 135</w:t>
            </w:r>
          </w:p>
          <w:p w14:paraId="6FBDDD73" w14:textId="77777777" w:rsidR="00260CDD" w:rsidRDefault="00260CDD" w:rsidP="00260CD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- 246</w:t>
            </w:r>
          </w:p>
          <w:p w14:paraId="61E56D9A" w14:textId="77777777" w:rsidR="00260CDD" w:rsidRDefault="00260CDD" w:rsidP="00260CDD">
            <w:pPr>
              <w:spacing w:after="0"/>
              <w:jc w:val="center"/>
              <w:rPr>
                <w:rFonts w:ascii="Times New Roman" w:eastAsia="Times New Roman" w:hAnsi="Times New Roman" w:cs="Times New Roman"/>
                <w:b/>
                <w:color w:val="141413"/>
                <w:sz w:val="24"/>
                <w:szCs w:val="24"/>
              </w:rPr>
            </w:pPr>
            <w:r>
              <w:rPr>
                <w:rFonts w:ascii="Times New Roman" w:eastAsia="Times New Roman" w:hAnsi="Times New Roman" w:cs="Times New Roman"/>
                <w:b/>
                <w:color w:val="141413"/>
                <w:sz w:val="24"/>
                <w:szCs w:val="24"/>
              </w:rPr>
              <w:lastRenderedPageBreak/>
              <w:t>(Бекяшев К. А. Международное право : учебник для бакалавров. – Москва : Проспект, 2020, с. 389)</w:t>
            </w:r>
          </w:p>
          <w:p w14:paraId="5B666F66" w14:textId="77777777" w:rsidR="00260CDD" w:rsidRDefault="00260CDD" w:rsidP="00260CDD">
            <w:pPr>
              <w:spacing w:after="0" w:line="240" w:lineRule="auto"/>
              <w:ind w:left="141"/>
              <w:jc w:val="center"/>
              <w:rPr>
                <w:rFonts w:ascii="Times New Roman" w:eastAsia="Times New Roman" w:hAnsi="Times New Roman" w:cs="Times New Roman"/>
                <w:b/>
                <w:sz w:val="24"/>
                <w:szCs w:val="24"/>
              </w:rPr>
            </w:pPr>
          </w:p>
        </w:tc>
        <w:tc>
          <w:tcPr>
            <w:tcW w:w="3735" w:type="dxa"/>
          </w:tcPr>
          <w:p w14:paraId="39AA8B48" w14:textId="77777777"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БАЛЛА</w:t>
            </w:r>
          </w:p>
          <w:p w14:paraId="5EAE16EE" w14:textId="77777777" w:rsidR="00260CDD" w:rsidRDefault="00260CDD" w:rsidP="00260CDD">
            <w:pPr>
              <w:spacing w:after="0" w:line="240" w:lineRule="auto"/>
              <w:rPr>
                <w:rFonts w:ascii="Times New Roman" w:eastAsia="Times New Roman" w:hAnsi="Times New Roman" w:cs="Times New Roman"/>
                <w:b/>
                <w:sz w:val="24"/>
                <w:szCs w:val="24"/>
              </w:rPr>
            </w:pPr>
          </w:p>
          <w:p w14:paraId="03CC7260" w14:textId="57B29721"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ЛЮБАЯ ОШИБКА - 0 БАЛЛОВ</w:t>
            </w:r>
          </w:p>
        </w:tc>
      </w:tr>
      <w:tr w:rsidR="00260CDD" w14:paraId="211A31E7" w14:textId="77777777">
        <w:trPr>
          <w:trHeight w:val="416"/>
        </w:trPr>
        <w:tc>
          <w:tcPr>
            <w:tcW w:w="7650" w:type="dxa"/>
          </w:tcPr>
          <w:p w14:paraId="5A9A7968" w14:textId="22682B00" w:rsidR="00260CDD" w:rsidRDefault="00260CDD" w:rsidP="00260CDD">
            <w:pPr>
              <w:pBdr>
                <w:top w:val="nil"/>
                <w:left w:val="nil"/>
                <w:bottom w:val="nil"/>
                <w:right w:val="nil"/>
                <w:between w:val="nil"/>
              </w:pBdr>
              <w:spacing w:after="0" w:line="240" w:lineRule="auto"/>
              <w:ind w:left="57" w:firstLine="46"/>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9</w:t>
            </w:r>
            <w:r>
              <w:rPr>
                <w:rFonts w:ascii="Times New Roman" w:eastAsia="Times New Roman" w:hAnsi="Times New Roman" w:cs="Times New Roman"/>
                <w:b/>
                <w:sz w:val="24"/>
                <w:szCs w:val="24"/>
              </w:rPr>
              <w:t>.   Установите соответствие между памятником права и положением из него</w:t>
            </w:r>
          </w:p>
          <w:p w14:paraId="73306AD6" w14:textId="77777777" w:rsidR="00260CDD" w:rsidRDefault="00260CDD" w:rsidP="00260CDD">
            <w:pPr>
              <w:spacing w:after="0" w:line="240" w:lineRule="auto"/>
              <w:ind w:left="360"/>
              <w:jc w:val="both"/>
              <w:rPr>
                <w:rFonts w:ascii="Times New Roman" w:eastAsia="Times New Roman" w:hAnsi="Times New Roman" w:cs="Times New Roman"/>
                <w:i/>
                <w:sz w:val="24"/>
                <w:szCs w:val="24"/>
              </w:rPr>
            </w:pPr>
          </w:p>
          <w:p w14:paraId="237F8EB4" w14:textId="77777777" w:rsidR="00260CDD" w:rsidRDefault="00260CDD" w:rsidP="00260CDD">
            <w:pPr>
              <w:numPr>
                <w:ilvl w:val="0"/>
                <w:numId w:val="1"/>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 </w:t>
            </w:r>
          </w:p>
          <w:p w14:paraId="6F9245B6" w14:textId="77777777" w:rsidR="00260CDD" w:rsidRDefault="00260CDD" w:rsidP="00260CDD">
            <w:pPr>
              <w:numPr>
                <w:ilvl w:val="0"/>
                <w:numId w:val="1"/>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212529"/>
                <w:sz w:val="24"/>
                <w:szCs w:val="24"/>
                <w:highlight w:val="white"/>
              </w:rPr>
              <w:t>Высший надзор за точным исполнением законов всеми Народными Комиссариатами и подведомственными им учреждениями, равно как отдельными должностными лицами, а также гражданами СССР возлагается на Прокурора СССР</w:t>
            </w:r>
            <w:r>
              <w:rPr>
                <w:rFonts w:ascii="Times New Roman" w:eastAsia="Times New Roman" w:hAnsi="Times New Roman" w:cs="Times New Roman"/>
                <w:i/>
                <w:sz w:val="24"/>
                <w:szCs w:val="24"/>
              </w:rPr>
              <w:t>.</w:t>
            </w:r>
          </w:p>
          <w:p w14:paraId="59894B68" w14:textId="77777777" w:rsidR="00260CDD" w:rsidRDefault="00260CDD" w:rsidP="00260CDD">
            <w:pPr>
              <w:numPr>
                <w:ilvl w:val="0"/>
                <w:numId w:val="1"/>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Верховным органом власти Союза Советских Социалистических Республик является съезд  Советов,  а  в  период  между  съездами Советов  —  Центральный  Исполнительный  Комитет  Союза Советских Социалистических Республик, состоящий из Союзного Совета и Совета Национальностей.</w:t>
            </w:r>
          </w:p>
          <w:p w14:paraId="031EAB07" w14:textId="77777777" w:rsidR="00260CDD" w:rsidRDefault="00260CDD" w:rsidP="00260CDD">
            <w:pPr>
              <w:numPr>
                <w:ilvl w:val="0"/>
                <w:numId w:val="1"/>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Всероссийский    съезд    Советов    составляется     из представителей  городских  Советов  по расчету 1 депутат на 25000 избирателей  и  представителей  губернских  съездов  Советов   по расчету 1 депутат на 125000 жителей.</w:t>
            </w:r>
          </w:p>
          <w:p w14:paraId="4A93E1A4" w14:textId="77777777" w:rsidR="00260CDD" w:rsidRDefault="00260CDD" w:rsidP="00260CDD">
            <w:pPr>
              <w:spacing w:after="0"/>
              <w:rPr>
                <w:rFonts w:ascii="Times New Roman" w:eastAsia="Times New Roman" w:hAnsi="Times New Roman" w:cs="Times New Roman"/>
                <w:sz w:val="24"/>
                <w:szCs w:val="24"/>
              </w:rPr>
            </w:pPr>
          </w:p>
          <w:p w14:paraId="26442FF7" w14:textId="77777777" w:rsidR="00260CDD" w:rsidRDefault="00260CDD" w:rsidP="00260CDD">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А. Конституция РСФСР 1918 г.</w:t>
            </w:r>
          </w:p>
          <w:p w14:paraId="20F0E9FA" w14:textId="77777777" w:rsidR="00260CDD" w:rsidRDefault="00260CDD" w:rsidP="00260CDD">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 Конституция СССР 1936 г.</w:t>
            </w:r>
          </w:p>
          <w:p w14:paraId="554CEE17" w14:textId="77777777" w:rsidR="00260CDD" w:rsidRDefault="00260CDD" w:rsidP="00260CDD">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Конституция СССР 1977 г.</w:t>
            </w:r>
          </w:p>
          <w:p w14:paraId="0356D322" w14:textId="77777777" w:rsidR="00260CDD" w:rsidRDefault="00260CDD" w:rsidP="00260CDD">
            <w:pPr>
              <w:spacing w:after="0"/>
              <w:ind w:left="708"/>
              <w:rPr>
                <w:rFonts w:ascii="Times New Roman" w:eastAsia="Times New Roman" w:hAnsi="Times New Roman" w:cs="Times New Roman"/>
                <w:b/>
                <w:sz w:val="24"/>
                <w:szCs w:val="24"/>
              </w:rPr>
            </w:pPr>
            <w:r>
              <w:rPr>
                <w:rFonts w:ascii="Times New Roman" w:eastAsia="Times New Roman" w:hAnsi="Times New Roman" w:cs="Times New Roman"/>
                <w:sz w:val="24"/>
                <w:szCs w:val="24"/>
              </w:rPr>
              <w:t>Г. Конституция СССР 1924 г.</w:t>
            </w:r>
          </w:p>
          <w:p w14:paraId="34EE6C9C" w14:textId="77777777" w:rsidR="00260CDD" w:rsidRDefault="00260CDD" w:rsidP="00260CDD">
            <w:pPr>
              <w:spacing w:after="0"/>
              <w:ind w:left="566"/>
              <w:rPr>
                <w:rFonts w:ascii="Times New Roman" w:eastAsia="Times New Roman" w:hAnsi="Times New Roman" w:cs="Times New Roman"/>
                <w:b/>
                <w:sz w:val="24"/>
                <w:szCs w:val="24"/>
              </w:rPr>
            </w:pPr>
          </w:p>
        </w:tc>
        <w:tc>
          <w:tcPr>
            <w:tcW w:w="4365" w:type="dxa"/>
          </w:tcPr>
          <w:p w14:paraId="39C96B6C" w14:textId="77777777" w:rsidR="00260CDD" w:rsidRDefault="00260CDD" w:rsidP="00260CDD">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 В </w:t>
            </w:r>
          </w:p>
          <w:p w14:paraId="7F2AE466" w14:textId="77777777" w:rsidR="00260CDD" w:rsidRDefault="00260CDD" w:rsidP="00260CDD">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 Б </w:t>
            </w:r>
          </w:p>
          <w:p w14:paraId="2B8918EA" w14:textId="77777777" w:rsidR="00260CDD" w:rsidRDefault="00260CDD" w:rsidP="00260CDD">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 Г </w:t>
            </w:r>
          </w:p>
          <w:p w14:paraId="458D8639" w14:textId="77777777" w:rsidR="00260CDD" w:rsidRDefault="00260CDD" w:rsidP="00260CDD">
            <w:pPr>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 А</w:t>
            </w:r>
          </w:p>
        </w:tc>
        <w:tc>
          <w:tcPr>
            <w:tcW w:w="3735" w:type="dxa"/>
          </w:tcPr>
          <w:p w14:paraId="616321E8" w14:textId="77777777"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БАЛЛА</w:t>
            </w:r>
          </w:p>
          <w:p w14:paraId="33189C05" w14:textId="77777777" w:rsidR="00260CDD" w:rsidRDefault="00260CDD" w:rsidP="00260CDD">
            <w:pPr>
              <w:spacing w:after="0" w:line="240" w:lineRule="auto"/>
              <w:rPr>
                <w:rFonts w:ascii="Times New Roman" w:eastAsia="Times New Roman" w:hAnsi="Times New Roman" w:cs="Times New Roman"/>
                <w:b/>
                <w:sz w:val="24"/>
                <w:szCs w:val="24"/>
              </w:rPr>
            </w:pPr>
          </w:p>
          <w:p w14:paraId="52264462" w14:textId="77777777" w:rsidR="00260CDD" w:rsidRDefault="00260CDD" w:rsidP="00260CDD">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ЛЮБАЯ ОШИБКА - 0 БАЛЛОВ</w:t>
            </w:r>
          </w:p>
        </w:tc>
      </w:tr>
      <w:tr w:rsidR="00260CDD" w14:paraId="6CF5370A" w14:textId="77777777">
        <w:trPr>
          <w:trHeight w:val="416"/>
        </w:trPr>
        <w:tc>
          <w:tcPr>
            <w:tcW w:w="7650" w:type="dxa"/>
          </w:tcPr>
          <w:p w14:paraId="2A7FFA30" w14:textId="77777777" w:rsidR="00260CDD" w:rsidRDefault="00260CDD" w:rsidP="00260CDD">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rPr>
              <w:t>Вставьте пропуски в тексте</w:t>
            </w:r>
          </w:p>
        </w:tc>
        <w:tc>
          <w:tcPr>
            <w:tcW w:w="4365" w:type="dxa"/>
          </w:tcPr>
          <w:p w14:paraId="0AADC035" w14:textId="77777777" w:rsidR="00260CDD" w:rsidRDefault="00260CDD" w:rsidP="00260CD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sz w:val="24"/>
                <w:szCs w:val="24"/>
              </w:rPr>
            </w:pPr>
          </w:p>
        </w:tc>
        <w:tc>
          <w:tcPr>
            <w:tcW w:w="3735" w:type="dxa"/>
          </w:tcPr>
          <w:p w14:paraId="46B370A5" w14:textId="77777777" w:rsidR="00260CDD" w:rsidRDefault="00260CDD" w:rsidP="00260CDD">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r>
    </w:tbl>
    <w:p w14:paraId="164D7751" w14:textId="77777777" w:rsidR="00A55193" w:rsidRDefault="00A55193">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bl>
      <w:tblPr>
        <w:tblStyle w:val="ad"/>
        <w:tblW w:w="15765"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5"/>
        <w:gridCol w:w="4365"/>
        <w:gridCol w:w="3735"/>
      </w:tblGrid>
      <w:tr w:rsidR="00A55193" w14:paraId="0CD5B164" w14:textId="77777777">
        <w:trPr>
          <w:trHeight w:val="416"/>
        </w:trPr>
        <w:tc>
          <w:tcPr>
            <w:tcW w:w="7665" w:type="dxa"/>
          </w:tcPr>
          <w:p w14:paraId="34E71B7E" w14:textId="5F0B358F" w:rsidR="00A55193" w:rsidRDefault="00260CDD" w:rsidP="001F4CB7">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lang w:val="ru-RU"/>
              </w:rPr>
              <w:t>10</w:t>
            </w:r>
            <w:r w:rsidR="009A2F30">
              <w:rPr>
                <w:rFonts w:ascii="Times New Roman" w:eastAsia="Times New Roman" w:hAnsi="Times New Roman" w:cs="Times New Roman"/>
                <w:b/>
                <w:color w:val="22272F"/>
                <w:sz w:val="24"/>
                <w:szCs w:val="24"/>
                <w:highlight w:val="white"/>
              </w:rPr>
              <w:t>. Прочитайте текст и вставьте пропущенные слова (или словосочетания).</w:t>
            </w:r>
          </w:p>
          <w:p w14:paraId="21168C0A" w14:textId="4375A5ED" w:rsidR="00A55193" w:rsidRDefault="009A2F30">
            <w:pPr>
              <w:spacing w:after="0" w:line="360" w:lineRule="auto"/>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w:t>
            </w:r>
            <w:r>
              <w:rPr>
                <w:rFonts w:ascii="Times New Roman" w:eastAsia="Times New Roman" w:hAnsi="Times New Roman" w:cs="Times New Roman"/>
                <w:i/>
                <w:sz w:val="24"/>
                <w:szCs w:val="24"/>
              </w:rPr>
              <w:t xml:space="preserve">Историческое значение ст. 305 ГК РФ в контексте развития защиты (1) в европейском праве представляет проблему избирательности (2) защиты в терминах материально-правовой квалификации (1). Если в римском праве и наследующих ему европейских юрисдикциях распространение (2) защиты на ситуации, при которых возникновение права собственности исключено (беститульное владение, держание), происходило при сохранении (и даже закреплении) их специфики в оппозиции к юридическому ((3)) владению, то в российском праве владение не имеет формальной определенности и фиксируется на уровне факта. Такое понимание, несомненно, снимает препятствия к распространению (2) защиты на ситуации фактической принадлежности как таковой и даже делает их первичным и естественным объектом защиты, нацеленной на возвращение вещи под фактический контроль потерпевшего или пресечение беспокойства, но блокирует развитие института (1) в системе гражданского права, поскольку не нуждается в дальнейшей формализации и разработке материально-правовых оснований, казалось бы, найденной </w:t>
            </w:r>
            <w:r>
              <w:rPr>
                <w:rFonts w:ascii="Times New Roman" w:eastAsia="Times New Roman" w:hAnsi="Times New Roman" w:cs="Times New Roman"/>
                <w:i/>
                <w:sz w:val="24"/>
                <w:szCs w:val="24"/>
              </w:rPr>
              <w:lastRenderedPageBreak/>
              <w:t>«фактической» природы обсуждаемого отношения. Этот подход получил дальнейшее развитие в Концепции развития гражданского законодательства, где имеющиеся рекуператорные и негаторные формы защиты, параллельные исковой защите собственни ка, предполагается дополнить защитой</w:t>
            </w:r>
            <w:r>
              <w:rPr>
                <w:rFonts w:ascii="Times New Roman" w:eastAsia="Times New Roman" w:hAnsi="Times New Roman" w:cs="Times New Roman"/>
                <w:i/>
                <w:color w:val="22272F"/>
                <w:sz w:val="24"/>
                <w:szCs w:val="24"/>
                <w:highlight w:val="white"/>
              </w:rPr>
              <w:t>».</w:t>
            </w:r>
          </w:p>
          <w:p w14:paraId="7907183F" w14:textId="77777777" w:rsidR="00A55193" w:rsidRDefault="00A55193">
            <w:pPr>
              <w:spacing w:after="0" w:line="360" w:lineRule="auto"/>
              <w:jc w:val="both"/>
              <w:rPr>
                <w:rFonts w:ascii="Times New Roman" w:eastAsia="Times New Roman" w:hAnsi="Times New Roman" w:cs="Times New Roman"/>
                <w:b/>
                <w:color w:val="22272F"/>
                <w:sz w:val="24"/>
                <w:szCs w:val="24"/>
                <w:highlight w:val="white"/>
              </w:rPr>
            </w:pPr>
          </w:p>
        </w:tc>
        <w:tc>
          <w:tcPr>
            <w:tcW w:w="4365" w:type="dxa"/>
          </w:tcPr>
          <w:p w14:paraId="203A2711" w14:textId="77777777" w:rsidR="00A55193" w:rsidRDefault="009A2F30">
            <w:pPr>
              <w:numPr>
                <w:ilvl w:val="3"/>
                <w:numId w:val="3"/>
              </w:numPr>
              <w:pBdr>
                <w:top w:val="nil"/>
                <w:left w:val="nil"/>
                <w:bottom w:val="nil"/>
                <w:right w:val="nil"/>
                <w:between w:val="nil"/>
              </w:pBdr>
              <w:spacing w:after="0" w:line="240" w:lineRule="auto"/>
              <w:ind w:left="11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Владение</w:t>
            </w:r>
          </w:p>
          <w:p w14:paraId="71F98C84" w14:textId="77777777" w:rsidR="00A55193" w:rsidRDefault="009A2F30">
            <w:pPr>
              <w:numPr>
                <w:ilvl w:val="3"/>
                <w:numId w:val="3"/>
              </w:numPr>
              <w:pBdr>
                <w:top w:val="nil"/>
                <w:left w:val="nil"/>
                <w:bottom w:val="nil"/>
                <w:right w:val="nil"/>
                <w:between w:val="nil"/>
              </w:pBdr>
              <w:spacing w:after="0" w:line="240" w:lineRule="auto"/>
              <w:ind w:left="11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Посессорная</w:t>
            </w:r>
          </w:p>
          <w:p w14:paraId="0D909FE3" w14:textId="77777777" w:rsidR="00A55193" w:rsidRDefault="009A2F30">
            <w:pPr>
              <w:numPr>
                <w:ilvl w:val="3"/>
                <w:numId w:val="3"/>
              </w:numPr>
              <w:pBdr>
                <w:top w:val="nil"/>
                <w:left w:val="nil"/>
                <w:bottom w:val="nil"/>
                <w:right w:val="nil"/>
                <w:between w:val="nil"/>
              </w:pBdr>
              <w:spacing w:after="0" w:line="240" w:lineRule="auto"/>
              <w:ind w:left="11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Титульному</w:t>
            </w:r>
          </w:p>
          <w:p w14:paraId="00528BBB" w14:textId="77777777" w:rsidR="00A55193" w:rsidRDefault="009A2F30">
            <w:pPr>
              <w:numPr>
                <w:ilvl w:val="3"/>
                <w:numId w:val="3"/>
              </w:numPr>
              <w:pBdr>
                <w:top w:val="nil"/>
                <w:left w:val="nil"/>
                <w:bottom w:val="nil"/>
                <w:right w:val="nil"/>
                <w:between w:val="nil"/>
              </w:pBdr>
              <w:spacing w:after="0" w:line="240" w:lineRule="auto"/>
              <w:ind w:left="11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Собственность</w:t>
            </w:r>
          </w:p>
          <w:p w14:paraId="79C72440" w14:textId="77777777" w:rsidR="00A55193" w:rsidRDefault="009A2F30">
            <w:pPr>
              <w:numPr>
                <w:ilvl w:val="3"/>
                <w:numId w:val="3"/>
              </w:numPr>
              <w:pBdr>
                <w:top w:val="nil"/>
                <w:left w:val="nil"/>
                <w:bottom w:val="nil"/>
                <w:right w:val="nil"/>
                <w:between w:val="nil"/>
              </w:pBdr>
              <w:spacing w:after="0" w:line="240" w:lineRule="auto"/>
              <w:ind w:left="119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Держание</w:t>
            </w:r>
          </w:p>
          <w:p w14:paraId="67C6A89B" w14:textId="77777777" w:rsidR="00A55193" w:rsidRDefault="00A55193">
            <w:pPr>
              <w:pBdr>
                <w:top w:val="nil"/>
                <w:left w:val="nil"/>
                <w:bottom w:val="nil"/>
                <w:right w:val="nil"/>
                <w:between w:val="nil"/>
              </w:pBdr>
              <w:spacing w:after="0" w:line="240" w:lineRule="auto"/>
              <w:ind w:left="2880"/>
              <w:jc w:val="both"/>
              <w:rPr>
                <w:rFonts w:ascii="Times New Roman" w:eastAsia="Times New Roman" w:hAnsi="Times New Roman" w:cs="Times New Roman"/>
                <w:b/>
                <w:color w:val="000000"/>
                <w:sz w:val="24"/>
                <w:szCs w:val="24"/>
              </w:rPr>
            </w:pPr>
          </w:p>
          <w:p w14:paraId="4B3F2630" w14:textId="77777777" w:rsidR="00A55193" w:rsidRDefault="00A55193">
            <w:pPr>
              <w:spacing w:after="0" w:line="240" w:lineRule="auto"/>
              <w:ind w:left="720"/>
              <w:jc w:val="center"/>
              <w:rPr>
                <w:rFonts w:ascii="Times New Roman" w:eastAsia="Times New Roman" w:hAnsi="Times New Roman" w:cs="Times New Roman"/>
                <w:b/>
                <w:sz w:val="24"/>
                <w:szCs w:val="24"/>
              </w:rPr>
            </w:pPr>
          </w:p>
        </w:tc>
        <w:tc>
          <w:tcPr>
            <w:tcW w:w="3735" w:type="dxa"/>
          </w:tcPr>
          <w:p w14:paraId="50A8DE25"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1 баллу за каждый верно заполненный пропуск</w:t>
            </w:r>
          </w:p>
          <w:p w14:paraId="795F220E"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51AA7383"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ИТОГО ЗА ЗАДАНИЕ: </w:t>
            </w:r>
          </w:p>
          <w:p w14:paraId="131E4F52"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БАЛЛОВ</w:t>
            </w:r>
          </w:p>
        </w:tc>
      </w:tr>
      <w:tr w:rsidR="00A55193" w14:paraId="7622D1A8" w14:textId="77777777">
        <w:trPr>
          <w:trHeight w:val="416"/>
        </w:trPr>
        <w:tc>
          <w:tcPr>
            <w:tcW w:w="7665" w:type="dxa"/>
          </w:tcPr>
          <w:p w14:paraId="7D03106F" w14:textId="1E0C58E5" w:rsidR="00A55193" w:rsidRDefault="00260CDD">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lang w:val="ru-RU"/>
              </w:rPr>
              <w:t>11</w:t>
            </w:r>
            <w:r w:rsidR="009A2F30">
              <w:rPr>
                <w:rFonts w:ascii="Times New Roman" w:eastAsia="Times New Roman" w:hAnsi="Times New Roman" w:cs="Times New Roman"/>
                <w:b/>
                <w:sz w:val="24"/>
                <w:szCs w:val="24"/>
              </w:rPr>
              <w:t xml:space="preserve">. </w:t>
            </w:r>
            <w:r w:rsidR="009A2F30">
              <w:rPr>
                <w:rFonts w:ascii="Times New Roman" w:eastAsia="Times New Roman" w:hAnsi="Times New Roman" w:cs="Times New Roman"/>
                <w:b/>
                <w:color w:val="22272F"/>
                <w:sz w:val="24"/>
                <w:szCs w:val="24"/>
                <w:highlight w:val="white"/>
              </w:rPr>
              <w:t xml:space="preserve">Перед вами формула. Используя знания российского законодательства, определите числовые значения переменных a, b, c, d, y, z. Вычислите результат (X) и укажите, с каким событием отечественной истории он связан, а также кратко изложите его значение для правовой науки. </w:t>
            </w:r>
          </w:p>
          <w:p w14:paraId="799A5A9F" w14:textId="7AA7B61C" w:rsidR="00A55193" w:rsidRDefault="00A55193">
            <w:pPr>
              <w:spacing w:after="0" w:line="240" w:lineRule="auto"/>
              <w:jc w:val="both"/>
              <w:rPr>
                <w:rFonts w:ascii="Times New Roman" w:eastAsia="Times New Roman" w:hAnsi="Times New Roman" w:cs="Times New Roman"/>
                <w:b/>
                <w:color w:val="22272F"/>
                <w:sz w:val="24"/>
                <w:szCs w:val="24"/>
                <w:highlight w:val="white"/>
              </w:rPr>
            </w:pPr>
          </w:p>
          <w:p w14:paraId="6590531B" w14:textId="77777777" w:rsidR="00E7756A" w:rsidRDefault="00E7756A" w:rsidP="00E7756A">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a – Общее число депутатов Государственной Думы</w:t>
            </w:r>
          </w:p>
          <w:p w14:paraId="6CD1145D" w14:textId="77777777" w:rsidR="00E7756A" w:rsidRDefault="00E7756A" w:rsidP="00E7756A">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b – Максимальный срок задержания лица до судебного решения (в часах)</w:t>
            </w:r>
          </w:p>
          <w:p w14:paraId="2C0720A8" w14:textId="77777777" w:rsidR="00E7756A" w:rsidRDefault="00E7756A" w:rsidP="00E7756A">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c – Общее число судей Конституционного Суда Российской Федерации, включая Председателя и его заместителя</w:t>
            </w:r>
          </w:p>
          <w:p w14:paraId="287CA406" w14:textId="77777777" w:rsidR="00E7756A" w:rsidRDefault="00E7756A" w:rsidP="00E7756A">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d – Минимальный стаж для работы по юридической профессии для мирового судьи </w:t>
            </w:r>
          </w:p>
          <w:p w14:paraId="50AD4F99" w14:textId="77777777" w:rsidR="00E7756A" w:rsidRDefault="00E7756A" w:rsidP="00E7756A">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y – Срок, в течение которого Президент Российской Федерации должен подписать и обнародовать федеральный закон (в днях)</w:t>
            </w:r>
          </w:p>
          <w:p w14:paraId="23D37D1F" w14:textId="77777777" w:rsidR="00E7756A" w:rsidRDefault="00E7756A" w:rsidP="00E7756A">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z – Брачный возраст в Российской Федерации </w:t>
            </w:r>
          </w:p>
          <w:p w14:paraId="31937FF9" w14:textId="77777777" w:rsidR="00A55193" w:rsidRDefault="00A55193">
            <w:pPr>
              <w:spacing w:after="0" w:line="240" w:lineRule="auto"/>
              <w:jc w:val="both"/>
              <w:rPr>
                <w:rFonts w:ascii="Times New Roman" w:eastAsia="Times New Roman" w:hAnsi="Times New Roman" w:cs="Times New Roman"/>
                <w:b/>
                <w:color w:val="22272F"/>
                <w:sz w:val="24"/>
                <w:szCs w:val="24"/>
                <w:highlight w:val="white"/>
              </w:rPr>
            </w:pPr>
          </w:p>
          <w:p w14:paraId="02A130D4" w14:textId="77777777" w:rsidR="00A55193" w:rsidRDefault="009A2F30">
            <w:pPr>
              <w:spacing w:after="0" w:line="360" w:lineRule="auto"/>
              <w:rPr>
                <w:rFonts w:ascii="Times New Roman" w:eastAsia="Times New Roman" w:hAnsi="Times New Roman" w:cs="Times New Roman"/>
                <w:b/>
                <w:color w:val="22272F"/>
                <w:sz w:val="32"/>
                <w:szCs w:val="32"/>
                <w:highlight w:val="white"/>
              </w:rPr>
            </w:pPr>
            <w:r>
              <w:rPr>
                <w:rFonts w:ascii="Times New Roman" w:eastAsia="Times New Roman" w:hAnsi="Times New Roman" w:cs="Times New Roman"/>
                <w:b/>
                <w:noProof/>
                <w:color w:val="22272F"/>
                <w:sz w:val="32"/>
                <w:szCs w:val="32"/>
                <w:highlight w:val="white"/>
              </w:rPr>
              <w:drawing>
                <wp:inline distT="114300" distB="114300" distL="114300" distR="114300" wp14:anchorId="1C20C1CF" wp14:editId="2FB7E842">
                  <wp:extent cx="2886075" cy="485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86075" cy="485775"/>
                          </a:xfrm>
                          <a:prstGeom prst="rect">
                            <a:avLst/>
                          </a:prstGeom>
                          <a:ln/>
                        </pic:spPr>
                      </pic:pic>
                    </a:graphicData>
                  </a:graphic>
                </wp:inline>
              </w:drawing>
            </w:r>
          </w:p>
          <w:p w14:paraId="7CDADF6C" w14:textId="77777777" w:rsidR="00A55193" w:rsidRDefault="009A2F30">
            <w:pPr>
              <w:spacing w:after="0" w:line="360" w:lineRule="auto"/>
              <w:rPr>
                <w:rFonts w:ascii="Times New Roman" w:eastAsia="Times New Roman" w:hAnsi="Times New Roman" w:cs="Times New Roman"/>
                <w:b/>
                <w:color w:val="22272F"/>
                <w:sz w:val="32"/>
                <w:szCs w:val="32"/>
                <w:highlight w:val="white"/>
              </w:rPr>
            </w:pPr>
            <w:r>
              <w:rPr>
                <w:rFonts w:ascii="Times New Roman" w:eastAsia="Times New Roman" w:hAnsi="Times New Roman" w:cs="Times New Roman"/>
                <w:b/>
                <w:color w:val="22272F"/>
                <w:sz w:val="24"/>
                <w:szCs w:val="24"/>
                <w:highlight w:val="white"/>
              </w:rPr>
              <w:t>задуманное уравнение:</w:t>
            </w:r>
          </w:p>
          <w:p w14:paraId="73BA2B18" w14:textId="2EB24703" w:rsidR="00E7756A"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14:anchorId="3D55FF72" wp14:editId="27359F98">
                  <wp:extent cx="3857625" cy="4857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857625" cy="485775"/>
                          </a:xfrm>
                          <a:prstGeom prst="rect">
                            <a:avLst/>
                          </a:prstGeom>
                          <a:ln/>
                        </pic:spPr>
                      </pic:pic>
                    </a:graphicData>
                  </a:graphic>
                </wp:inline>
              </w:drawing>
            </w:r>
          </w:p>
        </w:tc>
        <w:tc>
          <w:tcPr>
            <w:tcW w:w="4365" w:type="dxa"/>
          </w:tcPr>
          <w:p w14:paraId="48142809" w14:textId="77777777" w:rsidR="00A55193" w:rsidRDefault="009A2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 – 450</w:t>
            </w:r>
          </w:p>
          <w:p w14:paraId="4850C5E6" w14:textId="77777777" w:rsidR="00A55193" w:rsidRDefault="009A2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 48 </w:t>
            </w:r>
          </w:p>
          <w:p w14:paraId="5DC4E038" w14:textId="77777777" w:rsidR="00A55193" w:rsidRDefault="009A2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 – 11</w:t>
            </w:r>
          </w:p>
          <w:p w14:paraId="64DAB21D" w14:textId="77777777" w:rsidR="00A55193" w:rsidRDefault="009A2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 5 </w:t>
            </w:r>
          </w:p>
          <w:p w14:paraId="34EFE059" w14:textId="77777777" w:rsidR="00A55193" w:rsidRDefault="009A2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 – 14</w:t>
            </w:r>
          </w:p>
          <w:p w14:paraId="717E79B1" w14:textId="77777777" w:rsidR="00A55193" w:rsidRDefault="009A2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 – 18</w:t>
            </w:r>
          </w:p>
          <w:p w14:paraId="1C0F6075" w14:textId="77777777" w:rsidR="00A55193" w:rsidRDefault="00A55193">
            <w:pPr>
              <w:spacing w:after="0" w:line="240" w:lineRule="auto"/>
              <w:jc w:val="center"/>
              <w:rPr>
                <w:rFonts w:ascii="Times New Roman" w:eastAsia="Times New Roman" w:hAnsi="Times New Roman" w:cs="Times New Roman"/>
                <w:b/>
                <w:sz w:val="24"/>
                <w:szCs w:val="24"/>
              </w:rPr>
            </w:pPr>
          </w:p>
          <w:p w14:paraId="14F42460" w14:textId="77777777" w:rsidR="00A55193" w:rsidRDefault="009A2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 – 1864</w:t>
            </w:r>
          </w:p>
          <w:p w14:paraId="75242F5E" w14:textId="77777777" w:rsidR="00A55193" w:rsidRDefault="009A2F30">
            <w:pPr>
              <w:pBdr>
                <w:top w:val="nil"/>
                <w:left w:val="nil"/>
                <w:bottom w:val="nil"/>
                <w:right w:val="nil"/>
                <w:between w:val="nil"/>
              </w:pBdr>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Объяснение: </w:t>
            </w:r>
          </w:p>
          <w:p w14:paraId="083A27B5"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1864 г. в Российской Империи проводились реформы в разных сферах: судебной, земской, городской и военной. Для правовой науки особое значение имеет проведенная судебная реформа, в процессе которой была реорганизована судебная система Империи, суд становится независимым от других ветвей власти, вводятся новые институты (например, присяжных поверенных), а также совершенствуются правила судопроизводства. </w:t>
            </w:r>
          </w:p>
          <w:p w14:paraId="3A11F64A" w14:textId="77777777" w:rsidR="00A55193" w:rsidRDefault="00A55193">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5E223CD0" w14:textId="77777777" w:rsidR="00A55193" w:rsidRDefault="009A2F3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rPr>
              <w:t xml:space="preserve">Допускается засчитывание любого ответа, в котором участник верно </w:t>
            </w:r>
            <w:r>
              <w:rPr>
                <w:rFonts w:ascii="Times New Roman" w:eastAsia="Times New Roman" w:hAnsi="Times New Roman" w:cs="Times New Roman"/>
                <w:b/>
                <w:color w:val="22272F"/>
                <w:sz w:val="24"/>
                <w:szCs w:val="24"/>
                <w:highlight w:val="white"/>
              </w:rPr>
              <w:lastRenderedPageBreak/>
              <w:t xml:space="preserve">указал на Судебную реформу и изложил ее основные положения. </w:t>
            </w:r>
          </w:p>
        </w:tc>
        <w:tc>
          <w:tcPr>
            <w:tcW w:w="3735" w:type="dxa"/>
          </w:tcPr>
          <w:p w14:paraId="6283DFC9"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 1 баллу за каждую верно указанную переменную</w:t>
            </w:r>
          </w:p>
          <w:p w14:paraId="782D1542"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74956CC0"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балл за верное вычисление результата</w:t>
            </w:r>
          </w:p>
          <w:p w14:paraId="2379F19F"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18371B95"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балл за верное объяснение</w:t>
            </w:r>
          </w:p>
          <w:p w14:paraId="1529ED29"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047C030F"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ИТОГО ЗА ЗАДАНИЕ: </w:t>
            </w:r>
          </w:p>
          <w:p w14:paraId="248DFCAA" w14:textId="77777777" w:rsidR="00A55193" w:rsidRDefault="009A2F30">
            <w:pPr>
              <w:spacing w:after="0" w:line="240" w:lineRule="auto"/>
              <w:ind w:left="425" w:firstLine="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color w:val="000000"/>
                <w:sz w:val="24"/>
                <w:szCs w:val="24"/>
              </w:rPr>
              <w:t>БАЛЛОВ</w:t>
            </w:r>
          </w:p>
        </w:tc>
      </w:tr>
    </w:tbl>
    <w:p w14:paraId="30D21A4F" w14:textId="77777777" w:rsidR="00A55193" w:rsidRDefault="00A55193">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bl>
      <w:tblPr>
        <w:tblStyle w:val="ae"/>
        <w:tblW w:w="15765"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5"/>
        <w:gridCol w:w="4365"/>
        <w:gridCol w:w="3735"/>
      </w:tblGrid>
      <w:tr w:rsidR="00A55193" w14:paraId="2BB415F4" w14:textId="77777777">
        <w:trPr>
          <w:trHeight w:val="416"/>
        </w:trPr>
        <w:tc>
          <w:tcPr>
            <w:tcW w:w="7665" w:type="dxa"/>
          </w:tcPr>
          <w:p w14:paraId="69C76465" w14:textId="77777777" w:rsidR="00A55193" w:rsidRDefault="009A2F30">
            <w:pPr>
              <w:numPr>
                <w:ilvl w:val="0"/>
                <w:numId w:val="4"/>
              </w:numPr>
              <w:pBdr>
                <w:top w:val="nil"/>
                <w:left w:val="nil"/>
                <w:bottom w:val="nil"/>
                <w:right w:val="nil"/>
                <w:between w:val="nil"/>
              </w:pBdr>
              <w:spacing w:after="0" w:line="36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000000"/>
                <w:sz w:val="24"/>
                <w:szCs w:val="24"/>
              </w:rPr>
              <w:t>Дайте верный перевод латинскому выражению</w:t>
            </w:r>
          </w:p>
        </w:tc>
        <w:tc>
          <w:tcPr>
            <w:tcW w:w="4365" w:type="dxa"/>
          </w:tcPr>
          <w:p w14:paraId="21636FDA" w14:textId="77777777" w:rsidR="00A55193" w:rsidRDefault="00A55193">
            <w:pPr>
              <w:pBdr>
                <w:top w:val="nil"/>
                <w:left w:val="nil"/>
                <w:bottom w:val="nil"/>
                <w:right w:val="nil"/>
                <w:between w:val="nil"/>
              </w:pBdr>
              <w:spacing w:after="0" w:line="240" w:lineRule="auto"/>
              <w:rPr>
                <w:rFonts w:ascii="Times New Roman" w:eastAsia="Times New Roman" w:hAnsi="Times New Roman" w:cs="Times New Roman"/>
                <w:b/>
                <w:color w:val="22272F"/>
                <w:sz w:val="24"/>
                <w:szCs w:val="24"/>
                <w:highlight w:val="white"/>
              </w:rPr>
            </w:pPr>
          </w:p>
        </w:tc>
        <w:tc>
          <w:tcPr>
            <w:tcW w:w="3735" w:type="dxa"/>
          </w:tcPr>
          <w:p w14:paraId="7EC6CD04" w14:textId="77777777" w:rsidR="00A55193" w:rsidRDefault="00A55193">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p>
        </w:tc>
      </w:tr>
      <w:tr w:rsidR="00A55193" w14:paraId="657B3B6C" w14:textId="77777777">
        <w:trPr>
          <w:trHeight w:val="416"/>
        </w:trPr>
        <w:tc>
          <w:tcPr>
            <w:tcW w:w="7665" w:type="dxa"/>
          </w:tcPr>
          <w:p w14:paraId="36BB0317" w14:textId="77777777" w:rsidR="00A55193" w:rsidRDefault="009A2F3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nuda voluntate</w:t>
            </w:r>
          </w:p>
        </w:tc>
        <w:tc>
          <w:tcPr>
            <w:tcW w:w="4365" w:type="dxa"/>
          </w:tcPr>
          <w:p w14:paraId="3F724DD7" w14:textId="77777777" w:rsidR="00A55193" w:rsidRDefault="009A2F30">
            <w:pP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Голой волей (голая воля)</w:t>
            </w:r>
          </w:p>
          <w:p w14:paraId="1F210BB2" w14:textId="77777777" w:rsidR="00A55193" w:rsidRDefault="00A55193">
            <w:pPr>
              <w:spacing w:after="0" w:line="240" w:lineRule="auto"/>
              <w:jc w:val="center"/>
              <w:rPr>
                <w:rFonts w:ascii="Times New Roman" w:eastAsia="Times New Roman" w:hAnsi="Times New Roman" w:cs="Times New Roman"/>
                <w:b/>
                <w:color w:val="22272F"/>
                <w:sz w:val="24"/>
                <w:szCs w:val="24"/>
                <w:highlight w:val="white"/>
              </w:rPr>
            </w:pPr>
          </w:p>
          <w:p w14:paraId="51CA764B" w14:textId="77777777" w:rsidR="00A55193" w:rsidRDefault="00A55193">
            <w:pPr>
              <w:spacing w:after="0" w:line="240" w:lineRule="auto"/>
              <w:jc w:val="center"/>
              <w:rPr>
                <w:rFonts w:ascii="Times New Roman" w:eastAsia="Times New Roman" w:hAnsi="Times New Roman" w:cs="Times New Roman"/>
                <w:b/>
                <w:color w:val="22272F"/>
                <w:sz w:val="24"/>
                <w:szCs w:val="24"/>
                <w:highlight w:val="white"/>
              </w:rPr>
            </w:pPr>
          </w:p>
        </w:tc>
        <w:tc>
          <w:tcPr>
            <w:tcW w:w="3735" w:type="dxa"/>
          </w:tcPr>
          <w:p w14:paraId="5F28F1C9"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2 БАЛЛА</w:t>
            </w:r>
          </w:p>
          <w:p w14:paraId="40D0A45B" w14:textId="77777777" w:rsidR="00A55193" w:rsidRDefault="00A55193">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p>
          <w:p w14:paraId="1F3E05F6"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29776C1C"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0 БАЛЛОВ</w:t>
            </w:r>
          </w:p>
        </w:tc>
      </w:tr>
      <w:tr w:rsidR="00A55193" w14:paraId="31B6187B" w14:textId="77777777">
        <w:trPr>
          <w:trHeight w:val="416"/>
        </w:trPr>
        <w:tc>
          <w:tcPr>
            <w:tcW w:w="7665" w:type="dxa"/>
          </w:tcPr>
          <w:p w14:paraId="43A3827D" w14:textId="77777777" w:rsidR="00A55193" w:rsidRDefault="009A2F3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litis contestatio</w:t>
            </w:r>
          </w:p>
        </w:tc>
        <w:tc>
          <w:tcPr>
            <w:tcW w:w="4365" w:type="dxa"/>
          </w:tcPr>
          <w:p w14:paraId="72D1D098" w14:textId="77777777" w:rsidR="00A55193" w:rsidRDefault="009A2F30">
            <w:pP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Засвидетельствование спора (тяжбы)</w:t>
            </w:r>
          </w:p>
          <w:p w14:paraId="763C5997" w14:textId="77777777" w:rsidR="00A55193" w:rsidRDefault="00A55193">
            <w:pPr>
              <w:spacing w:after="0" w:line="240" w:lineRule="auto"/>
              <w:jc w:val="center"/>
              <w:rPr>
                <w:rFonts w:ascii="Times New Roman" w:eastAsia="Times New Roman" w:hAnsi="Times New Roman" w:cs="Times New Roman"/>
                <w:b/>
                <w:color w:val="22272F"/>
                <w:sz w:val="24"/>
                <w:szCs w:val="24"/>
                <w:highlight w:val="white"/>
                <w:u w:val="single"/>
              </w:rPr>
            </w:pPr>
          </w:p>
        </w:tc>
        <w:tc>
          <w:tcPr>
            <w:tcW w:w="3735" w:type="dxa"/>
          </w:tcPr>
          <w:p w14:paraId="0445F829"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2 БАЛЛА</w:t>
            </w:r>
          </w:p>
          <w:p w14:paraId="0B4DEB94" w14:textId="77777777" w:rsidR="00A55193" w:rsidRDefault="00A55193">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p>
          <w:p w14:paraId="47534676"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60C2F176"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0 БАЛЛОВ</w:t>
            </w:r>
          </w:p>
        </w:tc>
      </w:tr>
      <w:tr w:rsidR="00A55193" w14:paraId="7716FB31" w14:textId="77777777">
        <w:trPr>
          <w:trHeight w:val="416"/>
        </w:trPr>
        <w:tc>
          <w:tcPr>
            <w:tcW w:w="7665" w:type="dxa"/>
          </w:tcPr>
          <w:p w14:paraId="31D5EDA4" w14:textId="77777777" w:rsidR="00A55193" w:rsidRDefault="009A2F30">
            <w:pPr>
              <w:numPr>
                <w:ilvl w:val="0"/>
                <w:numId w:val="4"/>
              </w:numPr>
              <w:spacing w:after="0" w:line="36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Расшифруйте аббревиатуру</w:t>
            </w:r>
          </w:p>
        </w:tc>
        <w:tc>
          <w:tcPr>
            <w:tcW w:w="4365" w:type="dxa"/>
          </w:tcPr>
          <w:p w14:paraId="770A86F0" w14:textId="77777777" w:rsidR="00A55193" w:rsidRDefault="00A55193">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22272F"/>
                <w:sz w:val="24"/>
                <w:szCs w:val="24"/>
                <w:highlight w:val="white"/>
              </w:rPr>
            </w:pPr>
          </w:p>
        </w:tc>
        <w:tc>
          <w:tcPr>
            <w:tcW w:w="3735" w:type="dxa"/>
          </w:tcPr>
          <w:p w14:paraId="69E7A7A3" w14:textId="77777777" w:rsidR="00A55193" w:rsidRDefault="00A55193">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22272F"/>
                <w:sz w:val="24"/>
                <w:szCs w:val="24"/>
                <w:highlight w:val="white"/>
              </w:rPr>
            </w:pPr>
          </w:p>
        </w:tc>
      </w:tr>
      <w:tr w:rsidR="00A55193" w14:paraId="3DFCC32C" w14:textId="77777777">
        <w:trPr>
          <w:trHeight w:val="416"/>
        </w:trPr>
        <w:tc>
          <w:tcPr>
            <w:tcW w:w="7665" w:type="dxa"/>
          </w:tcPr>
          <w:p w14:paraId="47AF84FB" w14:textId="77777777" w:rsidR="00A55193" w:rsidRDefault="009A2F30" w:rsidP="001F4CB7">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14. ИНН</w:t>
            </w:r>
          </w:p>
        </w:tc>
        <w:tc>
          <w:tcPr>
            <w:tcW w:w="4365" w:type="dxa"/>
          </w:tcPr>
          <w:p w14:paraId="338D6687" w14:textId="77777777" w:rsidR="00A55193" w:rsidRDefault="009A2F30">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Индивидуальный номер налогоплательщика</w:t>
            </w:r>
          </w:p>
        </w:tc>
        <w:tc>
          <w:tcPr>
            <w:tcW w:w="3735" w:type="dxa"/>
          </w:tcPr>
          <w:p w14:paraId="52A31E9C" w14:textId="77777777" w:rsidR="00A55193" w:rsidRDefault="009A2F30">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3 БАЛЛА</w:t>
            </w:r>
          </w:p>
          <w:p w14:paraId="56DA3125" w14:textId="77777777" w:rsidR="00A55193" w:rsidRDefault="00A55193">
            <w:pPr>
              <w:spacing w:after="0" w:line="240" w:lineRule="auto"/>
              <w:jc w:val="center"/>
              <w:rPr>
                <w:rFonts w:ascii="Times New Roman" w:eastAsia="Times New Roman" w:hAnsi="Times New Roman" w:cs="Times New Roman"/>
                <w:b/>
                <w:color w:val="22272F"/>
                <w:sz w:val="24"/>
                <w:szCs w:val="24"/>
              </w:rPr>
            </w:pPr>
          </w:p>
          <w:p w14:paraId="0B9C368E" w14:textId="77777777" w:rsidR="00A55193" w:rsidRDefault="009A2F30">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02E59E76" w14:textId="77777777" w:rsidR="00A55193" w:rsidRDefault="009A2F30">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0 БАЛЛОВ</w:t>
            </w:r>
          </w:p>
        </w:tc>
      </w:tr>
      <w:tr w:rsidR="00A55193" w14:paraId="4CE86535" w14:textId="77777777">
        <w:trPr>
          <w:trHeight w:val="416"/>
        </w:trPr>
        <w:tc>
          <w:tcPr>
            <w:tcW w:w="7665" w:type="dxa"/>
          </w:tcPr>
          <w:p w14:paraId="24D85292" w14:textId="77777777" w:rsidR="00A55193" w:rsidRDefault="009A2F30" w:rsidP="001F4CB7">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15. ИКАО</w:t>
            </w:r>
          </w:p>
        </w:tc>
        <w:tc>
          <w:tcPr>
            <w:tcW w:w="4365" w:type="dxa"/>
          </w:tcPr>
          <w:p w14:paraId="19E45E84" w14:textId="77777777" w:rsidR="00A55193" w:rsidRDefault="009A2F30">
            <w:pPr>
              <w:spacing w:after="0" w:line="240" w:lineRule="auto"/>
              <w:ind w:hanging="1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Международная организация гражданской авиации</w:t>
            </w:r>
          </w:p>
        </w:tc>
        <w:tc>
          <w:tcPr>
            <w:tcW w:w="3735" w:type="dxa"/>
          </w:tcPr>
          <w:p w14:paraId="690ABF9F" w14:textId="77777777" w:rsidR="00A55193" w:rsidRDefault="009A2F30">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3 БАЛЛА</w:t>
            </w:r>
          </w:p>
          <w:p w14:paraId="5C663683" w14:textId="77777777" w:rsidR="00A55193" w:rsidRDefault="00A55193">
            <w:pPr>
              <w:spacing w:after="0" w:line="240" w:lineRule="auto"/>
              <w:jc w:val="center"/>
              <w:rPr>
                <w:rFonts w:ascii="Times New Roman" w:eastAsia="Times New Roman" w:hAnsi="Times New Roman" w:cs="Times New Roman"/>
                <w:b/>
                <w:color w:val="22272F"/>
                <w:sz w:val="24"/>
                <w:szCs w:val="24"/>
              </w:rPr>
            </w:pPr>
          </w:p>
          <w:p w14:paraId="5846342D" w14:textId="77777777" w:rsidR="00A55193" w:rsidRDefault="009A2F30">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ЛЮБАЯ ОШИБКА –</w:t>
            </w:r>
          </w:p>
          <w:p w14:paraId="184C9477" w14:textId="77777777" w:rsidR="00A55193" w:rsidRDefault="009A2F30">
            <w:pPr>
              <w:spacing w:after="0" w:line="240" w:lineRule="auto"/>
              <w:jc w:val="center"/>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rPr>
              <w:t>0 БАЛЛОВ</w:t>
            </w:r>
          </w:p>
        </w:tc>
      </w:tr>
      <w:tr w:rsidR="00A55193" w14:paraId="416ADB21" w14:textId="77777777">
        <w:trPr>
          <w:trHeight w:val="416"/>
        </w:trPr>
        <w:tc>
          <w:tcPr>
            <w:tcW w:w="7665" w:type="dxa"/>
          </w:tcPr>
          <w:p w14:paraId="0A7F8324" w14:textId="77777777" w:rsidR="00A55193" w:rsidRDefault="009A2F3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Решите задачи, выбрав один правильный вариант ответа, содержащий в себе наиболее полное и подходящее из предложенных обоснование краткого варианта ответа</w:t>
            </w:r>
          </w:p>
        </w:tc>
        <w:tc>
          <w:tcPr>
            <w:tcW w:w="4365" w:type="dxa"/>
          </w:tcPr>
          <w:p w14:paraId="58D6AA3C" w14:textId="77777777" w:rsidR="00A55193" w:rsidRDefault="00A55193">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22272F"/>
                <w:sz w:val="24"/>
                <w:szCs w:val="24"/>
                <w:highlight w:val="white"/>
              </w:rPr>
            </w:pPr>
          </w:p>
        </w:tc>
        <w:tc>
          <w:tcPr>
            <w:tcW w:w="3735" w:type="dxa"/>
          </w:tcPr>
          <w:p w14:paraId="3E4D9571" w14:textId="77777777" w:rsidR="00A55193" w:rsidRDefault="00A55193">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22272F"/>
                <w:sz w:val="24"/>
                <w:szCs w:val="24"/>
                <w:highlight w:val="white"/>
              </w:rPr>
            </w:pPr>
          </w:p>
        </w:tc>
      </w:tr>
      <w:tr w:rsidR="00A55193" w14:paraId="62FCD3C1" w14:textId="77777777">
        <w:trPr>
          <w:trHeight w:val="416"/>
        </w:trPr>
        <w:tc>
          <w:tcPr>
            <w:tcW w:w="7665" w:type="dxa"/>
          </w:tcPr>
          <w:p w14:paraId="3B655AFA" w14:textId="77777777" w:rsidR="00A55193" w:rsidRDefault="009A2F3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rPr>
              <w:t xml:space="preserve">16. </w:t>
            </w:r>
            <w:r>
              <w:rPr>
                <w:rFonts w:ascii="Times New Roman" w:eastAsia="Times New Roman" w:hAnsi="Times New Roman" w:cs="Times New Roman"/>
                <w:b/>
                <w:sz w:val="24"/>
                <w:szCs w:val="24"/>
              </w:rPr>
              <w:t xml:space="preserve">Столешников незаконно проник в квартиру, чтобы выкрасть оттуда редкий телефон, который в России купить почти невозможно. В квартире была установлена сигнализация, сразу же сработавшая. Столешников, не успев завладеть никаким имуществом, был задержан. Столешников был привлечен к ответственности за покушение на кражу с незаконным проникновением в жилище,  на что защитник обвиняемого возразил: покушение, согласно статье 30 УК РФ, наказывается лишь при покушении на совершение тяжкого или особо тяжкого </w:t>
            </w:r>
            <w:r>
              <w:rPr>
                <w:rFonts w:ascii="Times New Roman" w:eastAsia="Times New Roman" w:hAnsi="Times New Roman" w:cs="Times New Roman"/>
                <w:b/>
                <w:sz w:val="24"/>
                <w:szCs w:val="24"/>
              </w:rPr>
              <w:lastRenderedPageBreak/>
              <w:t xml:space="preserve">преступления. Тем временем при покушении, согласно статье 66 УК РФ, наказание не может быть назначено выше, чем 3/4 от максимального размера, предусмотренного конкретной статьей, в то время как для кражи с проникновением в жилище таким максимальным наказанием является 6 лет лишения свободы. Соответственно, максимальным возможным наказанием будет 3/4 от 6 лет, то есть 4,5 года, а значит преступление, согласно 15 статье, считается средней тяжести. </w:t>
            </w:r>
          </w:p>
          <w:p w14:paraId="3A60086E" w14:textId="77777777" w:rsidR="00A55193" w:rsidRDefault="00A55193">
            <w:pPr>
              <w:spacing w:after="0" w:line="240" w:lineRule="auto"/>
              <w:jc w:val="both"/>
              <w:rPr>
                <w:rFonts w:ascii="Times New Roman" w:eastAsia="Times New Roman" w:hAnsi="Times New Roman" w:cs="Times New Roman"/>
                <w:b/>
                <w:sz w:val="24"/>
                <w:szCs w:val="24"/>
              </w:rPr>
            </w:pPr>
          </w:p>
          <w:p w14:paraId="1130351D" w14:textId="77777777" w:rsidR="00A55193" w:rsidRDefault="009A2F30">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Кто прав в этой ситуации? Выберите наиболее точный ответ и обоснование.</w:t>
            </w:r>
          </w:p>
          <w:p w14:paraId="01724227" w14:textId="77777777" w:rsidR="00A55193" w:rsidRDefault="00A55193">
            <w:pPr>
              <w:spacing w:after="0"/>
              <w:rPr>
                <w:rFonts w:ascii="Times New Roman" w:eastAsia="Times New Roman" w:hAnsi="Times New Roman" w:cs="Times New Roman"/>
                <w:sz w:val="24"/>
                <w:szCs w:val="24"/>
              </w:rPr>
            </w:pPr>
          </w:p>
          <w:p w14:paraId="17607084" w14:textId="77777777" w:rsidR="00A55193" w:rsidRDefault="009A2F30" w:rsidP="001F4CB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Прав суд, потому что покушение не наказывается лишь при неосторожных преступлениях, а нормы о невозможности наказания за покушения к совершению преступления средней тяжести нет. </w:t>
            </w:r>
          </w:p>
          <w:p w14:paraId="69C94115" w14:textId="77777777" w:rsidR="00A55193" w:rsidRDefault="009A2F30" w:rsidP="001F4CB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Прав защитник Столешникова, потому что наказание для целей определения тяжести преступления определяется по тому значению, которое получается после применения всех ограничений для назначения наказания, предусмотренных главой “назначение наказания”, что следует из принципа благоприятствования лицу, совершившего деяние. </w:t>
            </w:r>
          </w:p>
          <w:p w14:paraId="68D2B2C2" w14:textId="77777777" w:rsidR="00A55193" w:rsidRDefault="009A2F30" w:rsidP="001F4CB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 защитник Столешникова, потому что законодатель не формулирует четкие положения, касающиеся вопроса привлечения к ответственности за покушение, что следует толковать в пользу стороны защиты.</w:t>
            </w:r>
          </w:p>
          <w:p w14:paraId="7620A2D3" w14:textId="77777777" w:rsidR="00A55193" w:rsidRDefault="009A2F30" w:rsidP="001F4CB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Прав суд, потому что наказание для целей определения тяжести преступления считается именно по тем значениям, которые указаны в самой статье особенной части УК РФ, в настоящем случае это 6 лет лишения свободы, значит преступление тяжкое. </w:t>
            </w:r>
          </w:p>
          <w:p w14:paraId="5D137D80" w14:textId="77777777" w:rsidR="00A55193" w:rsidRDefault="00A5519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4FC27349" w14:textId="77777777" w:rsidR="00A55193" w:rsidRDefault="00A5519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71CDA4EA" w14:textId="77777777" w:rsidR="00A55193" w:rsidRDefault="00A55193">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22272F"/>
                <w:sz w:val="24"/>
                <w:szCs w:val="24"/>
                <w:highlight w:val="white"/>
              </w:rPr>
            </w:pPr>
          </w:p>
        </w:tc>
        <w:tc>
          <w:tcPr>
            <w:tcW w:w="4365" w:type="dxa"/>
          </w:tcPr>
          <w:p w14:paraId="793C8656" w14:textId="77777777" w:rsidR="00A55193" w:rsidRDefault="009A2F30">
            <w:pPr>
              <w:spacing w:after="0" w:line="240" w:lineRule="auto"/>
              <w:ind w:left="720"/>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 xml:space="preserve">Г </w:t>
            </w:r>
          </w:p>
          <w:p w14:paraId="21FA8FA6" w14:textId="136B5CE0" w:rsidR="00A55193" w:rsidRDefault="009A2F30">
            <w:pPr>
              <w:spacing w:after="0" w:line="240" w:lineRule="auto"/>
              <w:ind w:left="720"/>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(ст.</w:t>
            </w:r>
            <w:r w:rsidR="001F4CB7">
              <w:rPr>
                <w:rFonts w:ascii="Times New Roman" w:eastAsia="Times New Roman" w:hAnsi="Times New Roman" w:cs="Times New Roman"/>
                <w:b/>
                <w:color w:val="22272F"/>
                <w:sz w:val="24"/>
                <w:szCs w:val="24"/>
                <w:highlight w:val="white"/>
                <w:lang w:val="ru-RU"/>
              </w:rPr>
              <w:t xml:space="preserve"> </w:t>
            </w:r>
            <w:r>
              <w:rPr>
                <w:rFonts w:ascii="Times New Roman" w:eastAsia="Times New Roman" w:hAnsi="Times New Roman" w:cs="Times New Roman"/>
                <w:b/>
                <w:color w:val="22272F"/>
                <w:sz w:val="24"/>
                <w:szCs w:val="24"/>
                <w:highlight w:val="white"/>
              </w:rPr>
              <w:t>ст. 15, 29, 66 УК РФ)</w:t>
            </w:r>
          </w:p>
          <w:p w14:paraId="24659744" w14:textId="77777777" w:rsidR="00A55193" w:rsidRDefault="00A55193">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22272F"/>
                <w:sz w:val="24"/>
                <w:szCs w:val="24"/>
                <w:highlight w:val="white"/>
              </w:rPr>
            </w:pPr>
          </w:p>
        </w:tc>
        <w:tc>
          <w:tcPr>
            <w:tcW w:w="3735" w:type="dxa"/>
          </w:tcPr>
          <w:p w14:paraId="6868DBE0" w14:textId="77777777" w:rsidR="00A55193" w:rsidRDefault="009A2F30">
            <w:pPr>
              <w:spacing w:after="0" w:line="240" w:lineRule="auto"/>
              <w:ind w:left="141" w:firstLine="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БАЛЛА</w:t>
            </w:r>
          </w:p>
          <w:p w14:paraId="19C807DB" w14:textId="77777777" w:rsidR="00A55193" w:rsidRDefault="00A55193">
            <w:pPr>
              <w:spacing w:after="0" w:line="240" w:lineRule="auto"/>
              <w:rPr>
                <w:rFonts w:ascii="Times New Roman" w:eastAsia="Times New Roman" w:hAnsi="Times New Roman" w:cs="Times New Roman"/>
                <w:b/>
                <w:sz w:val="24"/>
                <w:szCs w:val="24"/>
              </w:rPr>
            </w:pPr>
          </w:p>
          <w:p w14:paraId="29E20A1E"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5FAAE528" w14:textId="77777777" w:rsidR="00A55193" w:rsidRDefault="009A2F30">
            <w:pPr>
              <w:spacing w:after="0" w:line="240" w:lineRule="auto"/>
              <w:ind w:left="425" w:firstLine="57"/>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ЛЮБАЯ ОШИБКА - 0 БАЛЛОВ</w:t>
            </w:r>
          </w:p>
          <w:p w14:paraId="3A261B94" w14:textId="77777777" w:rsidR="00A55193" w:rsidRDefault="00A55193">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22272F"/>
                <w:sz w:val="24"/>
                <w:szCs w:val="24"/>
                <w:highlight w:val="white"/>
              </w:rPr>
            </w:pPr>
          </w:p>
        </w:tc>
      </w:tr>
      <w:tr w:rsidR="00A55193" w14:paraId="0AE562C5" w14:textId="77777777">
        <w:trPr>
          <w:trHeight w:val="416"/>
        </w:trPr>
        <w:tc>
          <w:tcPr>
            <w:tcW w:w="7665" w:type="dxa"/>
          </w:tcPr>
          <w:p w14:paraId="18548EE6" w14:textId="42338C01" w:rsidR="00A55193" w:rsidRDefault="009A2F30">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 xml:space="preserve">17. Николай Янсон взял кредит в банке под 17% годовых для ведения своей предпринимательской деятельности. в дальнейшем вследствие непредвиденного экономического кризиса процентная ставка возросла до 47%. Оказавшись на грани разорения он обратился к банку с просьбой изменить размер процентной ставки. Банк не согласился с просьбой Янсона, </w:t>
            </w:r>
            <w:r w:rsidR="001F4CB7">
              <w:rPr>
                <w:rFonts w:ascii="Times New Roman" w:eastAsia="Times New Roman" w:hAnsi="Times New Roman" w:cs="Times New Roman"/>
                <w:b/>
                <w:color w:val="22272F"/>
                <w:sz w:val="24"/>
                <w:szCs w:val="24"/>
                <w:highlight w:val="white"/>
              </w:rPr>
              <w:t>поскольку, по его мнению,</w:t>
            </w:r>
            <w:r>
              <w:rPr>
                <w:rFonts w:ascii="Times New Roman" w:eastAsia="Times New Roman" w:hAnsi="Times New Roman" w:cs="Times New Roman"/>
                <w:b/>
                <w:color w:val="22272F"/>
                <w:sz w:val="24"/>
                <w:szCs w:val="24"/>
                <w:highlight w:val="white"/>
              </w:rPr>
              <w:t xml:space="preserve"> он как индивидуальный предприниматель должен понимать все риски, которые влечет осуществление его деятельности и поэтому изменение условий договора в данном случае не представляется возможным. </w:t>
            </w:r>
          </w:p>
          <w:p w14:paraId="7EFAC3B9" w14:textId="77777777" w:rsidR="00A55193" w:rsidRDefault="00A55193">
            <w:pPr>
              <w:spacing w:after="0"/>
              <w:jc w:val="both"/>
              <w:rPr>
                <w:rFonts w:ascii="Times New Roman" w:eastAsia="Times New Roman" w:hAnsi="Times New Roman" w:cs="Times New Roman"/>
                <w:color w:val="22272F"/>
                <w:sz w:val="24"/>
                <w:szCs w:val="24"/>
                <w:highlight w:val="white"/>
              </w:rPr>
            </w:pPr>
          </w:p>
          <w:p w14:paraId="75339CEB" w14:textId="77777777" w:rsidR="00A55193" w:rsidRDefault="009A2F30">
            <w:pPr>
              <w:spacing w:after="0"/>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Оцените аргументацию Банка</w:t>
            </w:r>
          </w:p>
          <w:p w14:paraId="5817E85E" w14:textId="77777777" w:rsidR="00A55193" w:rsidRDefault="00A55193">
            <w:pPr>
              <w:spacing w:after="0"/>
              <w:jc w:val="both"/>
              <w:rPr>
                <w:rFonts w:ascii="Times New Roman" w:eastAsia="Times New Roman" w:hAnsi="Times New Roman" w:cs="Times New Roman"/>
                <w:color w:val="22272F"/>
                <w:sz w:val="24"/>
                <w:szCs w:val="24"/>
                <w:highlight w:val="white"/>
              </w:rPr>
            </w:pPr>
          </w:p>
          <w:p w14:paraId="283A47E0" w14:textId="77777777" w:rsidR="00A55193" w:rsidRDefault="009A2F30">
            <w:pPr>
              <w:spacing w:after="0"/>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А. Аргументация Банка является обоснованной, поскольку изменение договора вследствие существенного изменения обстоятельств допускается только в отношении лиц, не осуществляющих предпринимательскую деятельность, однако Николай Янсон может обратиться в суд с просьбой об изменении условий договора </w:t>
            </w:r>
          </w:p>
          <w:p w14:paraId="5EE41B2A" w14:textId="77777777" w:rsidR="00A55193" w:rsidRDefault="009A2F30">
            <w:pPr>
              <w:spacing w:after="0"/>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Б. Аргументация Банка является обоснованной, поскольку изменение договора вследствие существенного изменения обстоятельств допускается только в отношении лиц, не осуществляющих предпринимательскую деятельность. При этом такое изменение может производиться только на основании согласия сторон Николай Янсон не может обратиться в суд </w:t>
            </w:r>
          </w:p>
          <w:p w14:paraId="6FF2FC56" w14:textId="77777777" w:rsidR="00A55193" w:rsidRDefault="009A2F30">
            <w:pPr>
              <w:spacing w:after="0"/>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В. Аргументация Банка является необоснованной, поскольку изменение договора не ставится в зависимость от отсутствия статуса индивидуального предпринимателя. При этом такое изменение может производиться только на основании согласия сторон Николай Янсон не может обратиться в суд </w:t>
            </w:r>
          </w:p>
          <w:p w14:paraId="57C76687" w14:textId="77777777" w:rsidR="00A55193" w:rsidRDefault="009A2F30">
            <w:pPr>
              <w:spacing w:after="0"/>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Г. Аргументация Банка является необоснованной, поскольку изменение договора не ставится в зависимость от отсутствия статуса </w:t>
            </w:r>
            <w:r>
              <w:rPr>
                <w:rFonts w:ascii="Times New Roman" w:eastAsia="Times New Roman" w:hAnsi="Times New Roman" w:cs="Times New Roman"/>
                <w:color w:val="22272F"/>
                <w:sz w:val="24"/>
                <w:szCs w:val="24"/>
                <w:highlight w:val="white"/>
              </w:rPr>
              <w:lastRenderedPageBreak/>
              <w:t xml:space="preserve">индивидуального предпринимателя. Кроме того, Николай Янсон может обратиться в суд с просьбой об изменении условий договора </w:t>
            </w:r>
          </w:p>
          <w:p w14:paraId="17B5297A" w14:textId="77777777" w:rsidR="00A55193" w:rsidRDefault="00A55193">
            <w:pPr>
              <w:spacing w:after="0" w:line="240" w:lineRule="auto"/>
              <w:jc w:val="both"/>
              <w:rPr>
                <w:rFonts w:ascii="Times New Roman" w:eastAsia="Times New Roman" w:hAnsi="Times New Roman" w:cs="Times New Roman"/>
                <w:color w:val="22272F"/>
                <w:sz w:val="24"/>
                <w:szCs w:val="24"/>
                <w:highlight w:val="white"/>
              </w:rPr>
            </w:pPr>
          </w:p>
        </w:tc>
        <w:tc>
          <w:tcPr>
            <w:tcW w:w="4365" w:type="dxa"/>
          </w:tcPr>
          <w:p w14:paraId="1C04FE65"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 xml:space="preserve"> Г</w:t>
            </w:r>
          </w:p>
          <w:p w14:paraId="06A030B4"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(ст. 451 ГК РФ)</w:t>
            </w:r>
          </w:p>
        </w:tc>
        <w:tc>
          <w:tcPr>
            <w:tcW w:w="3735" w:type="dxa"/>
          </w:tcPr>
          <w:p w14:paraId="4A790BDB"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БАЛЛА</w:t>
            </w:r>
          </w:p>
          <w:p w14:paraId="20C8BFAE"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506E37FF"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2F671DE9"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21F3392E" w14:textId="77777777" w:rsidR="00A55193" w:rsidRDefault="009A2F30">
            <w:pPr>
              <w:spacing w:after="0" w:line="240" w:lineRule="auto"/>
              <w:ind w:left="425" w:firstLine="57"/>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ЛЮБАЯ ОШИБКА - 0 БАЛЛОВ</w:t>
            </w:r>
          </w:p>
        </w:tc>
      </w:tr>
      <w:tr w:rsidR="00A55193" w14:paraId="1E9763D9" w14:textId="77777777">
        <w:trPr>
          <w:trHeight w:val="416"/>
        </w:trPr>
        <w:tc>
          <w:tcPr>
            <w:tcW w:w="7665" w:type="dxa"/>
          </w:tcPr>
          <w:p w14:paraId="1D0AD6DE" w14:textId="74A6D2B5" w:rsidR="00A55193" w:rsidRDefault="009A2F3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rPr>
              <w:t xml:space="preserve">18. </w:t>
            </w:r>
            <w:r>
              <w:rPr>
                <w:rFonts w:ascii="Times New Roman" w:eastAsia="Times New Roman" w:hAnsi="Times New Roman" w:cs="Times New Roman"/>
                <w:b/>
                <w:sz w:val="24"/>
                <w:szCs w:val="24"/>
              </w:rPr>
              <w:t xml:space="preserve">Адвокат Алексей Кисточкин осуществлял свою деятельность в г. Уфа как один из партнеров Адвокатского бюро. </w:t>
            </w:r>
            <w:r w:rsidR="001F4CB7">
              <w:rPr>
                <w:rFonts w:ascii="Times New Roman" w:eastAsia="Times New Roman" w:hAnsi="Times New Roman" w:cs="Times New Roman"/>
                <w:b/>
                <w:sz w:val="24"/>
                <w:szCs w:val="24"/>
              </w:rPr>
              <w:t>К сожалению,</w:t>
            </w:r>
            <w:r>
              <w:rPr>
                <w:rFonts w:ascii="Times New Roman" w:eastAsia="Times New Roman" w:hAnsi="Times New Roman" w:cs="Times New Roman"/>
                <w:b/>
                <w:sz w:val="24"/>
                <w:szCs w:val="24"/>
              </w:rPr>
              <w:t xml:space="preserve"> рынок юридических услуг был слишком насыщен, поэтому клиентов у Кисточкина было не так много. Так он решил, помимо помощи гражданам, заняться научной деятельностью, а заодно и получать от этого доход. Алексей решил устроиться на работу младшим научным сотрудником в ФГБОУ ВО «Уфимский университет науки и технологий».</w:t>
            </w:r>
          </w:p>
          <w:p w14:paraId="43E1B813" w14:textId="77777777" w:rsidR="00A55193" w:rsidRDefault="009A2F3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момент трудоустройства ректор университета сказал Алексею, что у него уже есть основная работа – это адвокатская деятельность, а значит они могут принять Кисточкина на работу только по совместительству. При этом для совместителей рабочий день не может быть больше 4 часов, а им нужен сотрудник на 6 часов в день. Поэтому заключить с Алексеем трудовой договор университет не сможет. </w:t>
            </w:r>
            <w:r>
              <w:rPr>
                <w:rFonts w:ascii="Times New Roman" w:eastAsia="Times New Roman" w:hAnsi="Times New Roman" w:cs="Times New Roman"/>
                <w:b/>
                <w:sz w:val="24"/>
                <w:szCs w:val="24"/>
              </w:rPr>
              <w:br/>
              <w:t xml:space="preserve">Алексей ответил, что является адвокатом, а не обычным наемным работником. Трудовой кодекс, который устанавливает правило про 4 часа для совместителей, на него  в адвокатской деятельности не распространяется. Значит, он может работать на условиях обычного трудового договора, без совместительства. </w:t>
            </w:r>
          </w:p>
          <w:p w14:paraId="455F77EF" w14:textId="77777777" w:rsidR="00A55193" w:rsidRDefault="009A2F30">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Кто прав в данной ситуации? </w:t>
            </w:r>
          </w:p>
          <w:p w14:paraId="7A88ED27" w14:textId="77777777" w:rsidR="00A55193" w:rsidRDefault="009A2F30">
            <w:pPr>
              <w:jc w:val="both"/>
              <w:rPr>
                <w:rFonts w:ascii="Times New Roman" w:eastAsia="Times New Roman" w:hAnsi="Times New Roman" w:cs="Times New Roman"/>
                <w:color w:val="22272F"/>
                <w:sz w:val="24"/>
                <w:szCs w:val="24"/>
              </w:rPr>
            </w:pPr>
            <w:r>
              <w:rPr>
                <w:rFonts w:ascii="Times New Roman" w:eastAsia="Times New Roman" w:hAnsi="Times New Roman" w:cs="Times New Roman"/>
                <w:sz w:val="24"/>
                <w:szCs w:val="24"/>
              </w:rPr>
              <w:t xml:space="preserve">А. Прав ректор. Адвокатская деятельность считается основной работой Кисточкина. Тот факт, что Алексей является адвокатом, не отменяет действие Трудового кодекса. Поэтому любая другая работа в университете может быть только по совместительству. </w:t>
            </w:r>
            <w:r>
              <w:rPr>
                <w:rFonts w:ascii="Times New Roman" w:eastAsia="Times New Roman" w:hAnsi="Times New Roman" w:cs="Times New Roman"/>
                <w:sz w:val="24"/>
                <w:szCs w:val="24"/>
              </w:rPr>
              <w:br/>
              <w:t xml:space="preserve">Б. Оба лица неправы. Адвокаты не имеют права быть работниками в других организациях, так как их деятельность по оказанию </w:t>
            </w:r>
            <w:r>
              <w:rPr>
                <w:rFonts w:ascii="Times New Roman" w:eastAsia="Times New Roman" w:hAnsi="Times New Roman" w:cs="Times New Roman"/>
                <w:sz w:val="24"/>
                <w:szCs w:val="24"/>
              </w:rPr>
              <w:lastRenderedPageBreak/>
              <w:t>квалифицированной юридической помощи требует полного включения, подобно тому, как работают судьи. Следовательно, Кисточкин вообще не может быть принят на работу в университет, ни на каких условиях.</w:t>
            </w:r>
            <w:r>
              <w:rPr>
                <w:rFonts w:ascii="Times New Roman" w:eastAsia="Times New Roman" w:hAnsi="Times New Roman" w:cs="Times New Roman"/>
                <w:sz w:val="24"/>
                <w:szCs w:val="24"/>
              </w:rPr>
              <w:br/>
              <w:t>В. Прав Кисточкин. Адвокатская деятельность не является работой по трудовому договору. Работа в университете на научной должности будет для него разрешенным видом труда. Так, он может быть принят по обычному трудовому договору с графиком 6 часов в день, а не по совместительству, поскольку занятие адвокатской деятельностью не регулируется трудовым законодательством.</w:t>
            </w:r>
            <w:r>
              <w:rPr>
                <w:rFonts w:ascii="Times New Roman" w:eastAsia="Times New Roman" w:hAnsi="Times New Roman" w:cs="Times New Roman"/>
                <w:sz w:val="24"/>
                <w:szCs w:val="24"/>
              </w:rPr>
              <w:br/>
              <w:t xml:space="preserve">Г. Оба лица неправы, поскольку при занятии адвокатской деятельностью в форме адвокатского бюро между партнерами заключается договор, который фактически приравнивается к трудовому договору. Этот договор и является для Кисточкина основным. Следовательно, работа в университете будет для него совместительством, и правило о 4 часах в день действует. </w:t>
            </w:r>
          </w:p>
        </w:tc>
        <w:tc>
          <w:tcPr>
            <w:tcW w:w="4365" w:type="dxa"/>
          </w:tcPr>
          <w:p w14:paraId="71FEEF7F" w14:textId="77777777" w:rsidR="00A55193" w:rsidRDefault="009A2F30">
            <w:pPr>
              <w:pBdr>
                <w:top w:val="nil"/>
                <w:left w:val="nil"/>
                <w:bottom w:val="nil"/>
                <w:right w:val="nil"/>
                <w:between w:val="nil"/>
              </w:pBdr>
              <w:spacing w:after="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В</w:t>
            </w:r>
            <w:r>
              <w:rPr>
                <w:rFonts w:ascii="Times New Roman" w:eastAsia="Times New Roman" w:hAnsi="Times New Roman" w:cs="Times New Roman"/>
                <w:b/>
                <w:color w:val="22272F"/>
                <w:sz w:val="24"/>
                <w:szCs w:val="24"/>
                <w:highlight w:val="white"/>
              </w:rPr>
              <w:br/>
              <w:t>(ч. 1 ст. 1; п. 2 ч. 1 ст. 2 ФЗ «Об адвокатской деятельности и адвокатуре в Российской Федерации»)</w:t>
            </w:r>
          </w:p>
        </w:tc>
        <w:tc>
          <w:tcPr>
            <w:tcW w:w="3735" w:type="dxa"/>
          </w:tcPr>
          <w:p w14:paraId="5C36BE91"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БАЛЛА</w:t>
            </w:r>
          </w:p>
          <w:p w14:paraId="3B399C04"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2C23090A"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571E9854"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4BC6A43C" w14:textId="77777777" w:rsidR="00A55193" w:rsidRDefault="009A2F30">
            <w:pPr>
              <w:spacing w:after="0" w:line="240" w:lineRule="auto"/>
              <w:ind w:left="425" w:firstLine="57"/>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ЛЮБАЯ ОШИБКА - 0 БАЛЛОВ</w:t>
            </w:r>
          </w:p>
        </w:tc>
      </w:tr>
      <w:tr w:rsidR="00A55193" w14:paraId="40F341EA" w14:textId="77777777">
        <w:trPr>
          <w:trHeight w:val="416"/>
        </w:trPr>
        <w:tc>
          <w:tcPr>
            <w:tcW w:w="7665" w:type="dxa"/>
          </w:tcPr>
          <w:p w14:paraId="30DE2B56" w14:textId="3EEE5739" w:rsidR="00A55193" w:rsidRDefault="009A2F30">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19. Арсений Перышкин, относящий себя к представителям народа вууда и исповедующий религию вууда, находился на лечении в стационаре. Поскольку его состояние ухудшалось, он хотел пригласить к себе ваана – религиозного деятеля религии вууда, для отправления специального религиозного обряда, который восстановит здоровье. Перышкин обратился к медсестре с просьбой разрешить ему позвать ваана, однако медсестра ответила, что, поскольку больница – государственная организация, она должна быть отделена от религии, следовательно, никакие религиозные обряды не могут проводиться в больнице. Перышкин пошел к главному врачу и передал ему свою просьбу о приглашении ваана, на что главный врач ответил: “Вууда? Никогда о таком не слышал. Мы можем пригласить в больницу только тех религиозных деятелей, которые представляют самые распространенные конфессии”. Перышкин возмущен ответами представителей больницы и полагает, что пригласить ваана в больницу возможно, ведь Конституция гарантирует свободу совести и вероисповедания. </w:t>
            </w:r>
          </w:p>
          <w:p w14:paraId="56316239" w14:textId="77777777" w:rsidR="00A55193" w:rsidRDefault="009A2F30">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Кто прав в данной ситуации? </w:t>
            </w:r>
          </w:p>
          <w:p w14:paraId="3F9218B2" w14:textId="77777777" w:rsidR="00A55193" w:rsidRDefault="009A2F3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br/>
              <w:t>А. Права медсестра. В соответствии с Конституцией РФ, Россия – светское государство, а значит, государственные организации должны быть отделены от религии. Приглашение религиозных деятелей в больницу недопустимо.</w:t>
            </w:r>
            <w:r>
              <w:rPr>
                <w:rFonts w:ascii="Times New Roman" w:eastAsia="Times New Roman" w:hAnsi="Times New Roman" w:cs="Times New Roman"/>
                <w:sz w:val="24"/>
                <w:szCs w:val="24"/>
              </w:rPr>
              <w:br/>
              <w:t>Б. Прав главный врач. В соответствии с Федеральным законом “Об основах охраны здоровья граждан”, допускается приглашение в больницу религиозных деятелей, представляющих самые известные конфессии. Поскольку вууда не относится к таким конфессиям, пригласить ваана в больницу не представляется возможным.</w:t>
            </w:r>
            <w:r>
              <w:rPr>
                <w:rFonts w:ascii="Times New Roman" w:eastAsia="Times New Roman" w:hAnsi="Times New Roman" w:cs="Times New Roman"/>
                <w:sz w:val="24"/>
                <w:szCs w:val="24"/>
              </w:rPr>
              <w:br/>
              <w:t>В. Прав Перышкин. Конституция РФ гарантирует свободу совести и свободу вероисповедания, следовательно, у Перышкина есть право приглашать ваана в больницу и отправлять религиозные обряды в помещениях больницы без каких-либо ограничений.</w:t>
            </w:r>
            <w:r>
              <w:rPr>
                <w:rFonts w:ascii="Times New Roman" w:eastAsia="Times New Roman" w:hAnsi="Times New Roman" w:cs="Times New Roman"/>
                <w:sz w:val="24"/>
                <w:szCs w:val="24"/>
              </w:rPr>
              <w:br/>
              <w:t>Г. Никто не прав. В соответствии с ФЗ «Об основах охраны здоровья граждан», допускается приглашение в больницу тех религиозных деятелей, которые входят в централизованную религиозную организацию. Необходимо проверить, относится ли ваан, которого собирается пригласить Перышкин, к централизованной религиозной организации, и, если он к ней относится, Перышкин имеет право его пригласить.</w:t>
            </w:r>
          </w:p>
        </w:tc>
        <w:tc>
          <w:tcPr>
            <w:tcW w:w="4365" w:type="dxa"/>
          </w:tcPr>
          <w:p w14:paraId="62CA4565" w14:textId="77777777" w:rsidR="00A55193" w:rsidRDefault="009A2F30">
            <w:pPr>
              <w:spacing w:after="0" w:line="240" w:lineRule="auto"/>
              <w:jc w:val="center"/>
              <w:rPr>
                <w:rFonts w:ascii="Arial" w:eastAsia="Arial" w:hAnsi="Arial" w:cs="Arial"/>
                <w:b/>
                <w:color w:val="22272F"/>
                <w:highlight w:val="white"/>
              </w:rPr>
            </w:pPr>
            <w:r>
              <w:rPr>
                <w:rFonts w:ascii="Times New Roman" w:eastAsia="Times New Roman" w:hAnsi="Times New Roman" w:cs="Times New Roman"/>
                <w:b/>
                <w:color w:val="22272F"/>
                <w:sz w:val="24"/>
                <w:szCs w:val="24"/>
                <w:highlight w:val="white"/>
              </w:rPr>
              <w:lastRenderedPageBreak/>
              <w:t>Г</w:t>
            </w:r>
            <w:r>
              <w:rPr>
                <w:rFonts w:ascii="Times New Roman" w:eastAsia="Times New Roman" w:hAnsi="Times New Roman" w:cs="Times New Roman"/>
                <w:b/>
                <w:color w:val="22272F"/>
                <w:sz w:val="24"/>
                <w:szCs w:val="24"/>
                <w:highlight w:val="white"/>
              </w:rPr>
              <w:br/>
              <w:t xml:space="preserve">(ч. 5 ст. 19 Федерального закона «Об основах охраны здоровья граждан», Приказ Минздрава России от 19.11.2024 N 628н «Об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w:t>
            </w:r>
            <w:r>
              <w:rPr>
                <w:rFonts w:ascii="Times New Roman" w:eastAsia="Times New Roman" w:hAnsi="Times New Roman" w:cs="Times New Roman"/>
                <w:b/>
                <w:color w:val="22272F"/>
                <w:sz w:val="24"/>
                <w:szCs w:val="24"/>
                <w:highlight w:val="white"/>
              </w:rPr>
              <w:lastRenderedPageBreak/>
              <w:t>интенсивной терапии и реанимационных мероприятий, при оказании пациенту медицинской помощи в стационарных условиях»)</w:t>
            </w:r>
            <w:r>
              <w:rPr>
                <w:rFonts w:ascii="Arial" w:eastAsia="Arial" w:hAnsi="Arial" w:cs="Arial"/>
                <w:b/>
                <w:color w:val="22272F"/>
                <w:highlight w:val="white"/>
              </w:rPr>
              <w:t xml:space="preserve"> </w:t>
            </w:r>
          </w:p>
          <w:p w14:paraId="04D520A4" w14:textId="77777777" w:rsidR="00A55193" w:rsidRDefault="00A55193">
            <w:pPr>
              <w:spacing w:after="0" w:line="240" w:lineRule="auto"/>
              <w:jc w:val="center"/>
              <w:rPr>
                <w:rFonts w:ascii="Times New Roman" w:eastAsia="Times New Roman" w:hAnsi="Times New Roman" w:cs="Times New Roman"/>
                <w:b/>
                <w:color w:val="22272F"/>
                <w:sz w:val="24"/>
                <w:szCs w:val="24"/>
                <w:highlight w:val="white"/>
              </w:rPr>
            </w:pPr>
          </w:p>
        </w:tc>
        <w:tc>
          <w:tcPr>
            <w:tcW w:w="3735" w:type="dxa"/>
          </w:tcPr>
          <w:p w14:paraId="7F51EB19"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БАЛЛА</w:t>
            </w:r>
          </w:p>
          <w:p w14:paraId="04B50EC7"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3104A2F7"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19EC99D3"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24D6010E" w14:textId="77777777" w:rsidR="00A55193" w:rsidRDefault="009A2F30">
            <w:pPr>
              <w:spacing w:after="0" w:line="240" w:lineRule="auto"/>
              <w:ind w:left="425" w:firstLine="57"/>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ЛЮБАЯ ОШИБКА - 0 БАЛЛОВ</w:t>
            </w:r>
          </w:p>
        </w:tc>
      </w:tr>
      <w:tr w:rsidR="00A55193" w14:paraId="60C3982F" w14:textId="77777777">
        <w:trPr>
          <w:trHeight w:val="416"/>
        </w:trPr>
        <w:tc>
          <w:tcPr>
            <w:tcW w:w="7665" w:type="dxa"/>
          </w:tcPr>
          <w:p w14:paraId="4F3480F4" w14:textId="77777777" w:rsidR="00A55193" w:rsidRDefault="009A2F30">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Оцените правильность утверждений </w:t>
            </w:r>
          </w:p>
        </w:tc>
        <w:tc>
          <w:tcPr>
            <w:tcW w:w="4365" w:type="dxa"/>
          </w:tcPr>
          <w:p w14:paraId="2C43ED67" w14:textId="77777777" w:rsidR="00A55193" w:rsidRDefault="00A55193">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c>
          <w:tcPr>
            <w:tcW w:w="3735" w:type="dxa"/>
          </w:tcPr>
          <w:p w14:paraId="44F75D50" w14:textId="77777777" w:rsidR="00A55193" w:rsidRDefault="00A55193">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r>
      <w:tr w:rsidR="00A55193" w14:paraId="159DAF8E" w14:textId="77777777">
        <w:trPr>
          <w:trHeight w:val="1070"/>
        </w:trPr>
        <w:tc>
          <w:tcPr>
            <w:tcW w:w="7665" w:type="dxa"/>
          </w:tcPr>
          <w:p w14:paraId="4AB21FE9"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Оцените истинность или ложность высказываний</w:t>
            </w:r>
          </w:p>
          <w:p w14:paraId="2E7F0982" w14:textId="77777777" w:rsidR="00A55193" w:rsidRDefault="00A55193">
            <w:pPr>
              <w:spacing w:after="0" w:line="240" w:lineRule="auto"/>
              <w:jc w:val="both"/>
              <w:rPr>
                <w:rFonts w:ascii="Times New Roman" w:eastAsia="Times New Roman" w:hAnsi="Times New Roman" w:cs="Times New Roman"/>
                <w:b/>
                <w:sz w:val="24"/>
                <w:szCs w:val="24"/>
              </w:rPr>
            </w:pPr>
          </w:p>
          <w:p w14:paraId="5A9C8E3A" w14:textId="77777777" w:rsidR="00A55193" w:rsidRDefault="009A2F30">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Филиация, натурализация, оптация и трансферт относятся к способам приобретения гражданства.</w:t>
            </w:r>
          </w:p>
          <w:p w14:paraId="43092448" w14:textId="77777777" w:rsidR="00A55193" w:rsidRDefault="009A2F30">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Перевет – это государственная измена.</w:t>
            </w:r>
          </w:p>
          <w:p w14:paraId="50C1B67F" w14:textId="77777777" w:rsidR="00A55193" w:rsidRDefault="009A2F30">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w:t>
            </w:r>
            <w:r>
              <w:rPr>
                <w:rFonts w:ascii="Times New Roman" w:eastAsia="Times New Roman" w:hAnsi="Times New Roman" w:cs="Times New Roman"/>
                <w:sz w:val="24"/>
                <w:szCs w:val="24"/>
              </w:rPr>
              <w:lastRenderedPageBreak/>
              <w:t>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14:paraId="328305E5" w14:textId="77777777" w:rsidR="00A55193" w:rsidRDefault="009A2F30">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Допускается перевод жилого помещения в нежилое помещение в целях осуществления религиозной деятельности.</w:t>
            </w:r>
          </w:p>
          <w:p w14:paraId="67860146" w14:textId="77777777" w:rsidR="00A55193" w:rsidRDefault="009A2F3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Одним из принципов международного права, согласно Декларации ООН 1970 г., является невмешательство во внутренние дела государства.</w:t>
            </w:r>
          </w:p>
        </w:tc>
        <w:tc>
          <w:tcPr>
            <w:tcW w:w="4365" w:type="dxa"/>
          </w:tcPr>
          <w:p w14:paraId="1AEBC787" w14:textId="77777777" w:rsidR="00A55193" w:rsidRDefault="009A2F30">
            <w:pPr>
              <w:numPr>
                <w:ilvl w:val="0"/>
                <w:numId w:val="5"/>
              </w:numPr>
              <w:spacing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w:t>
            </w:r>
            <w:r>
              <w:rPr>
                <w:rFonts w:ascii="Times New Roman" w:eastAsia="Times New Roman" w:hAnsi="Times New Roman" w:cs="Times New Roman"/>
                <w:b/>
                <w:sz w:val="24"/>
                <w:szCs w:val="24"/>
              </w:rPr>
              <w:br/>
              <w:t>(Конституционное право. Общая часть / Под ред. Н. А. Богдановой, А. А. Троицкой: В двух книгах. М., 2022. Книга вторая, С. 32)</w:t>
            </w:r>
          </w:p>
          <w:p w14:paraId="62524B80" w14:textId="77777777" w:rsidR="00A55193" w:rsidRDefault="009A2F30">
            <w:pPr>
              <w:numPr>
                <w:ilvl w:val="0"/>
                <w:numId w:val="5"/>
              </w:numPr>
              <w:spacing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 </w:t>
            </w:r>
            <w:r>
              <w:rPr>
                <w:rFonts w:ascii="Times New Roman" w:eastAsia="Times New Roman" w:hAnsi="Times New Roman" w:cs="Times New Roman"/>
                <w:b/>
                <w:sz w:val="24"/>
                <w:szCs w:val="24"/>
              </w:rPr>
              <w:br/>
              <w:t xml:space="preserve">(История отечественного государства и права. В 2 ч. Часть 1 : учебник для академического </w:t>
            </w:r>
            <w:r>
              <w:rPr>
                <w:rFonts w:ascii="Times New Roman" w:eastAsia="Times New Roman" w:hAnsi="Times New Roman" w:cs="Times New Roman"/>
                <w:b/>
                <w:sz w:val="24"/>
                <w:szCs w:val="24"/>
              </w:rPr>
              <w:lastRenderedPageBreak/>
              <w:t>бакалавриата / под ред. О. И. Чистякова. — 6-е изд., испр. — М. : Издательство Юрайт, 2019. — С. 97)</w:t>
            </w:r>
          </w:p>
          <w:p w14:paraId="0A2755F4" w14:textId="77777777" w:rsidR="00A55193" w:rsidRDefault="009A2F30">
            <w:pPr>
              <w:numPr>
                <w:ilvl w:val="0"/>
                <w:numId w:val="5"/>
              </w:numPr>
              <w:spacing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w:t>
            </w:r>
            <w:r>
              <w:rPr>
                <w:rFonts w:ascii="Times New Roman" w:eastAsia="Times New Roman" w:hAnsi="Times New Roman" w:cs="Times New Roman"/>
                <w:b/>
                <w:sz w:val="24"/>
                <w:szCs w:val="24"/>
              </w:rPr>
              <w:br/>
              <w:t>(ст. 2 ГК РФ)</w:t>
            </w:r>
          </w:p>
          <w:p w14:paraId="22192D10" w14:textId="77777777" w:rsidR="00A55193" w:rsidRDefault="009A2F30">
            <w:pPr>
              <w:numPr>
                <w:ilvl w:val="0"/>
                <w:numId w:val="5"/>
              </w:numPr>
              <w:spacing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НЕТ</w:t>
            </w:r>
            <w:r>
              <w:rPr>
                <w:rFonts w:ascii="Times New Roman" w:eastAsia="Times New Roman" w:hAnsi="Times New Roman" w:cs="Times New Roman"/>
                <w:b/>
                <w:sz w:val="24"/>
                <w:szCs w:val="24"/>
              </w:rPr>
              <w:br/>
              <w:t>(ст. 22 ЖК РФ)</w:t>
            </w:r>
          </w:p>
          <w:p w14:paraId="3AE273DD" w14:textId="77777777" w:rsidR="00A55193" w:rsidRDefault="009A2F30">
            <w:pPr>
              <w:numPr>
                <w:ilvl w:val="0"/>
                <w:numId w:val="5"/>
              </w:numPr>
              <w:spacing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w:t>
            </w:r>
            <w:r>
              <w:rPr>
                <w:rFonts w:ascii="Times New Roman" w:eastAsia="Times New Roman" w:hAnsi="Times New Roman" w:cs="Times New Roman"/>
                <w:b/>
                <w:sz w:val="24"/>
                <w:szCs w:val="24"/>
              </w:rPr>
              <w:br/>
              <w:t>(Декларация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w:t>
            </w:r>
          </w:p>
        </w:tc>
        <w:tc>
          <w:tcPr>
            <w:tcW w:w="3735" w:type="dxa"/>
          </w:tcPr>
          <w:p w14:paraId="1C83AFD7"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 1 баллу за каждый правильный ответ</w:t>
            </w:r>
          </w:p>
          <w:p w14:paraId="02FD9AAF"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5623DB4D" w14:textId="77777777" w:rsidR="00A55193" w:rsidRDefault="00A55193">
            <w:pPr>
              <w:spacing w:after="0" w:line="240" w:lineRule="auto"/>
              <w:ind w:left="425" w:firstLine="57"/>
              <w:jc w:val="center"/>
              <w:rPr>
                <w:rFonts w:ascii="Times New Roman" w:eastAsia="Times New Roman" w:hAnsi="Times New Roman" w:cs="Times New Roman"/>
                <w:b/>
                <w:sz w:val="24"/>
                <w:szCs w:val="24"/>
              </w:rPr>
            </w:pPr>
          </w:p>
          <w:p w14:paraId="38A10DDD" w14:textId="77777777" w:rsidR="00A55193" w:rsidRDefault="009A2F30">
            <w:pPr>
              <w:spacing w:after="0" w:line="240" w:lineRule="auto"/>
              <w:ind w:left="425" w:firstLine="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 ЗА ЗАДАНИЕ: 5 БАЛЛОВ</w:t>
            </w:r>
          </w:p>
        </w:tc>
      </w:tr>
    </w:tbl>
    <w:p w14:paraId="5D648D03" w14:textId="77777777" w:rsidR="00A55193" w:rsidRDefault="00A55193">
      <w:pPr>
        <w:widowControl w:val="0"/>
        <w:pBdr>
          <w:top w:val="nil"/>
          <w:left w:val="nil"/>
          <w:bottom w:val="nil"/>
          <w:right w:val="nil"/>
          <w:between w:val="nil"/>
        </w:pBdr>
        <w:spacing w:after="0"/>
        <w:rPr>
          <w:rFonts w:ascii="Times New Roman" w:eastAsia="Times New Roman" w:hAnsi="Times New Roman" w:cs="Times New Roman"/>
          <w:b/>
          <w:sz w:val="24"/>
          <w:szCs w:val="24"/>
        </w:rPr>
      </w:pPr>
    </w:p>
    <w:tbl>
      <w:tblPr>
        <w:tblStyle w:val="af"/>
        <w:tblW w:w="15765"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5"/>
        <w:gridCol w:w="4365"/>
        <w:gridCol w:w="3735"/>
      </w:tblGrid>
      <w:tr w:rsidR="00A55193" w14:paraId="41CBD277" w14:textId="77777777">
        <w:trPr>
          <w:trHeight w:val="416"/>
        </w:trPr>
        <w:tc>
          <w:tcPr>
            <w:tcW w:w="7665" w:type="dxa"/>
          </w:tcPr>
          <w:p w14:paraId="75828F4B" w14:textId="77777777" w:rsidR="00A55193" w:rsidRDefault="009A2F30">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heading=h.zd4nbq2emd00" w:colFirst="0" w:colLast="0"/>
            <w:bookmarkEnd w:id="0"/>
            <w:r>
              <w:rPr>
                <w:rFonts w:ascii="Times New Roman" w:eastAsia="Times New Roman" w:hAnsi="Times New Roman" w:cs="Times New Roman"/>
                <w:b/>
                <w:color w:val="000000"/>
                <w:sz w:val="24"/>
                <w:szCs w:val="24"/>
              </w:rPr>
              <w:t>Правовой кроссворд</w:t>
            </w:r>
          </w:p>
        </w:tc>
        <w:tc>
          <w:tcPr>
            <w:tcW w:w="4365" w:type="dxa"/>
          </w:tcPr>
          <w:p w14:paraId="2CC01CF8" w14:textId="77777777" w:rsidR="00A55193" w:rsidRDefault="00A55193">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bookmarkStart w:id="1" w:name="_heading=h.eowkyor722vs" w:colFirst="0" w:colLast="0"/>
            <w:bookmarkEnd w:id="1"/>
          </w:p>
        </w:tc>
        <w:tc>
          <w:tcPr>
            <w:tcW w:w="3735" w:type="dxa"/>
          </w:tcPr>
          <w:p w14:paraId="61241F26" w14:textId="77777777" w:rsidR="00A55193" w:rsidRDefault="00A55193">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r>
      <w:tr w:rsidR="00A55193" w14:paraId="5271C317" w14:textId="77777777">
        <w:trPr>
          <w:trHeight w:val="416"/>
        </w:trPr>
        <w:tc>
          <w:tcPr>
            <w:tcW w:w="15765" w:type="dxa"/>
            <w:gridSpan w:val="3"/>
            <w:tcBorders>
              <w:top w:val="single" w:sz="4" w:space="0" w:color="000000"/>
              <w:left w:val="single" w:sz="4" w:space="0" w:color="000000"/>
              <w:bottom w:val="single" w:sz="4" w:space="0" w:color="000000"/>
              <w:right w:val="single" w:sz="4" w:space="0" w:color="000000"/>
            </w:tcBorders>
          </w:tcPr>
          <w:p w14:paraId="4355FB05"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Разгадайте правовой кроссворд:</w:t>
            </w:r>
          </w:p>
          <w:p w14:paraId="548BB5D9" w14:textId="77777777" w:rsidR="00A55193" w:rsidRDefault="00A55193">
            <w:pPr>
              <w:spacing w:after="0" w:line="240" w:lineRule="auto"/>
              <w:jc w:val="both"/>
              <w:rPr>
                <w:rFonts w:ascii="Times New Roman" w:eastAsia="Times New Roman" w:hAnsi="Times New Roman" w:cs="Times New Roman"/>
                <w:b/>
                <w:sz w:val="24"/>
                <w:szCs w:val="24"/>
              </w:rPr>
            </w:pPr>
          </w:p>
          <w:p w14:paraId="0ECC272B"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горизонтали:</w:t>
            </w:r>
          </w:p>
          <w:p w14:paraId="49074E39" w14:textId="77777777" w:rsidR="00A55193" w:rsidRDefault="00A55193">
            <w:pPr>
              <w:spacing w:after="0" w:line="240" w:lineRule="auto"/>
              <w:jc w:val="both"/>
              <w:rPr>
                <w:rFonts w:ascii="Times New Roman" w:eastAsia="Times New Roman" w:hAnsi="Times New Roman" w:cs="Times New Roman"/>
                <w:b/>
                <w:sz w:val="24"/>
                <w:szCs w:val="24"/>
              </w:rPr>
            </w:pPr>
          </w:p>
          <w:p w14:paraId="3850C3FD"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Приобретение гражданства по рождению.</w:t>
            </w:r>
          </w:p>
          <w:p w14:paraId="0D7B8E3D"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ФИЛИАЦИЯ </w:t>
            </w:r>
          </w:p>
          <w:p w14:paraId="580C7F05" w14:textId="77777777" w:rsidR="00A55193" w:rsidRDefault="00A55193">
            <w:pPr>
              <w:spacing w:after="0" w:line="240" w:lineRule="auto"/>
              <w:jc w:val="both"/>
              <w:rPr>
                <w:rFonts w:ascii="Times New Roman" w:eastAsia="Times New Roman" w:hAnsi="Times New Roman" w:cs="Times New Roman"/>
                <w:b/>
                <w:sz w:val="24"/>
                <w:szCs w:val="24"/>
              </w:rPr>
            </w:pPr>
          </w:p>
          <w:p w14:paraId="7271B9E1"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Импорт товара на таможенную территорию Российской Федерации по цене ниже нормальной стоимости такого товара.</w:t>
            </w:r>
          </w:p>
          <w:p w14:paraId="0FF4EF7E"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ДЕМПИНГ</w:t>
            </w:r>
          </w:p>
          <w:p w14:paraId="429466E7" w14:textId="77777777" w:rsidR="00A55193" w:rsidRDefault="00A55193">
            <w:pPr>
              <w:spacing w:after="0" w:line="240" w:lineRule="auto"/>
              <w:jc w:val="both"/>
              <w:rPr>
                <w:rFonts w:ascii="Times New Roman" w:eastAsia="Times New Roman" w:hAnsi="Times New Roman" w:cs="Times New Roman"/>
                <w:b/>
                <w:sz w:val="24"/>
                <w:szCs w:val="24"/>
              </w:rPr>
            </w:pPr>
          </w:p>
          <w:p w14:paraId="523C7340"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Разновидность торгов, при которой договор купли-продажи имущества заключается с лицом, предложившим наивысшую цену.</w:t>
            </w:r>
          </w:p>
          <w:p w14:paraId="741E3517"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АУКЦИОН</w:t>
            </w:r>
            <w:r>
              <w:rPr>
                <w:rFonts w:ascii="Times New Roman" w:eastAsia="Times New Roman" w:hAnsi="Times New Roman" w:cs="Times New Roman"/>
                <w:b/>
                <w:sz w:val="24"/>
                <w:szCs w:val="24"/>
              </w:rPr>
              <w:br/>
            </w:r>
          </w:p>
          <w:p w14:paraId="7D4A910F" w14:textId="77777777" w:rsidR="001F4CB7"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Один из способов обеспечения обязательств, заключающийся в том, что выбранное должником лицо отвечает перед кредитором должника за исполнение его обязательства (полностью или в части). </w:t>
            </w:r>
          </w:p>
          <w:p w14:paraId="45E7A133" w14:textId="2A2F8D40"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ПОРУЧИТЕЛЬСТВО</w:t>
            </w:r>
            <w:r>
              <w:rPr>
                <w:rFonts w:ascii="Times New Roman" w:eastAsia="Times New Roman" w:hAnsi="Times New Roman" w:cs="Times New Roman"/>
                <w:b/>
                <w:sz w:val="24"/>
                <w:szCs w:val="24"/>
              </w:rPr>
              <w:br/>
            </w:r>
          </w:p>
          <w:p w14:paraId="62200674"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Один из первоначальных способов приобретения права собственности, представляющий собой одностороннее физическое завладение вещью, ее захват с намерением присвоить вещь себе. </w:t>
            </w:r>
          </w:p>
          <w:p w14:paraId="01A483AF"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ОККУПАЦИЯ</w:t>
            </w:r>
            <w:r>
              <w:rPr>
                <w:rFonts w:ascii="Times New Roman" w:eastAsia="Times New Roman" w:hAnsi="Times New Roman" w:cs="Times New Roman"/>
                <w:b/>
                <w:sz w:val="24"/>
                <w:szCs w:val="24"/>
              </w:rPr>
              <w:br/>
            </w:r>
          </w:p>
          <w:p w14:paraId="1F5C8780"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вертикали:</w:t>
            </w:r>
          </w:p>
          <w:p w14:paraId="3BC6F272" w14:textId="77777777" w:rsidR="00A55193" w:rsidRDefault="00A55193">
            <w:pPr>
              <w:spacing w:after="0" w:line="240" w:lineRule="auto"/>
              <w:jc w:val="both"/>
              <w:rPr>
                <w:rFonts w:ascii="Times New Roman" w:eastAsia="Times New Roman" w:hAnsi="Times New Roman" w:cs="Times New Roman"/>
                <w:b/>
                <w:sz w:val="24"/>
                <w:szCs w:val="24"/>
              </w:rPr>
            </w:pPr>
          </w:p>
          <w:p w14:paraId="5A4FE68D"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Обособленное подразделение юридического лица, расположенное вне места его нахождения и осуществляющее все его функции или их часть.</w:t>
            </w:r>
            <w:r>
              <w:rPr>
                <w:rFonts w:ascii="Times New Roman" w:eastAsia="Times New Roman" w:hAnsi="Times New Roman" w:cs="Times New Roman"/>
                <w:b/>
                <w:sz w:val="24"/>
                <w:szCs w:val="24"/>
              </w:rPr>
              <w:br/>
              <w:t>ФИЛИАЛ</w:t>
            </w:r>
            <w:r>
              <w:rPr>
                <w:rFonts w:ascii="Times New Roman" w:eastAsia="Times New Roman" w:hAnsi="Times New Roman" w:cs="Times New Roman"/>
                <w:b/>
                <w:sz w:val="24"/>
                <w:szCs w:val="24"/>
              </w:rPr>
              <w:br/>
            </w:r>
          </w:p>
          <w:p w14:paraId="5FA37BF5" w14:textId="77777777" w:rsidR="001F4CB7"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1F4CB7">
              <w:rPr>
                <w:rFonts w:ascii="Times New Roman" w:eastAsia="Times New Roman" w:hAnsi="Times New Roman" w:cs="Times New Roman"/>
                <w:b/>
                <w:sz w:val="24"/>
                <w:szCs w:val="24"/>
                <w:lang w:val="ru-RU"/>
              </w:rPr>
              <w:t> </w:t>
            </w:r>
            <w:r>
              <w:rPr>
                <w:rFonts w:ascii="Times New Roman" w:eastAsia="Times New Roman" w:hAnsi="Times New Roman" w:cs="Times New Roman"/>
                <w:b/>
                <w:sz w:val="24"/>
                <w:szCs w:val="24"/>
              </w:rPr>
              <w:t>Единица багажа, дипломатическая почта (сумка, пакет, конверт) дипломатического курьера.</w:t>
            </w:r>
          </w:p>
          <w:p w14:paraId="464C9D5E" w14:textId="6E26C013"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ВАЛИЗА</w:t>
            </w:r>
            <w:r>
              <w:rPr>
                <w:rFonts w:ascii="Times New Roman" w:eastAsia="Times New Roman" w:hAnsi="Times New Roman" w:cs="Times New Roman"/>
                <w:b/>
                <w:sz w:val="24"/>
                <w:szCs w:val="24"/>
              </w:rPr>
              <w:br/>
            </w:r>
          </w:p>
          <w:p w14:paraId="043DF971"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Лицо, непосредственно совершившее преступление, либо непосредственно участвовавшее в его совершении совместно с другими лицами,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Уголовным кодексом Российской Федерации. </w:t>
            </w:r>
            <w:r>
              <w:rPr>
                <w:rFonts w:ascii="Times New Roman" w:eastAsia="Times New Roman" w:hAnsi="Times New Roman" w:cs="Times New Roman"/>
                <w:b/>
                <w:sz w:val="24"/>
                <w:szCs w:val="24"/>
              </w:rPr>
              <w:br/>
              <w:t>ИСПОЛНИТЕЛЬ</w:t>
            </w:r>
            <w:r>
              <w:rPr>
                <w:rFonts w:ascii="Times New Roman" w:eastAsia="Times New Roman" w:hAnsi="Times New Roman" w:cs="Times New Roman"/>
                <w:b/>
                <w:sz w:val="24"/>
                <w:szCs w:val="24"/>
              </w:rPr>
              <w:br/>
            </w:r>
          </w:p>
          <w:p w14:paraId="589712CE"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Наиболее распространенный способ прекращения действия двустороннего или выхода из многостороннего международного договора, представляющий собой уведомление участника о его расторжении в порядке и сроки, предусмотренные в таком договоре.</w:t>
            </w:r>
            <w:r>
              <w:rPr>
                <w:rFonts w:ascii="Times New Roman" w:eastAsia="Times New Roman" w:hAnsi="Times New Roman" w:cs="Times New Roman"/>
                <w:b/>
                <w:sz w:val="24"/>
                <w:szCs w:val="24"/>
              </w:rPr>
              <w:br/>
              <w:t>ДЕНОНСАЦИЯ</w:t>
            </w:r>
            <w:r>
              <w:rPr>
                <w:rFonts w:ascii="Times New Roman" w:eastAsia="Times New Roman" w:hAnsi="Times New Roman" w:cs="Times New Roman"/>
                <w:b/>
                <w:sz w:val="24"/>
                <w:szCs w:val="24"/>
              </w:rPr>
              <w:br/>
            </w:r>
          </w:p>
          <w:p w14:paraId="36B94FDD"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Укажите как называется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 </w:t>
            </w:r>
          </w:p>
          <w:p w14:paraId="7E39A1C1"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РАМОЧНЫЙ</w:t>
            </w:r>
          </w:p>
          <w:p w14:paraId="2B888687" w14:textId="77777777" w:rsidR="00A55193" w:rsidRDefault="00A55193">
            <w:pPr>
              <w:spacing w:after="0" w:line="240" w:lineRule="auto"/>
              <w:jc w:val="both"/>
              <w:rPr>
                <w:rFonts w:ascii="Times New Roman" w:eastAsia="Times New Roman" w:hAnsi="Times New Roman" w:cs="Times New Roman"/>
                <w:b/>
                <w:sz w:val="24"/>
                <w:szCs w:val="24"/>
              </w:rPr>
            </w:pPr>
          </w:p>
          <w:tbl>
            <w:tblPr>
              <w:tblpPr w:leftFromText="180" w:rightFromText="180" w:vertAnchor="text" w:horzAnchor="margin" w:tblpY="-338"/>
              <w:tblOverlap w:val="never"/>
              <w:tblW w:w="0" w:type="auto"/>
              <w:tblLayout w:type="fixed"/>
              <w:tblCellMar>
                <w:left w:w="0" w:type="dxa"/>
                <w:right w:w="0" w:type="dxa"/>
              </w:tblCellMar>
              <w:tblLook w:val="04A0" w:firstRow="1" w:lastRow="0" w:firstColumn="1" w:lastColumn="0" w:noHBand="0" w:noVBand="1"/>
            </w:tblPr>
            <w:tblGrid>
              <w:gridCol w:w="533"/>
              <w:gridCol w:w="533"/>
              <w:gridCol w:w="533"/>
              <w:gridCol w:w="533"/>
              <w:gridCol w:w="533"/>
              <w:gridCol w:w="533"/>
              <w:gridCol w:w="533"/>
              <w:gridCol w:w="533"/>
              <w:gridCol w:w="533"/>
              <w:gridCol w:w="533"/>
              <w:gridCol w:w="533"/>
              <w:gridCol w:w="533"/>
              <w:gridCol w:w="533"/>
              <w:gridCol w:w="533"/>
              <w:gridCol w:w="533"/>
              <w:gridCol w:w="533"/>
              <w:gridCol w:w="533"/>
            </w:tblGrid>
            <w:tr w:rsidR="001F4CB7" w14:paraId="3DE1B975" w14:textId="77777777" w:rsidTr="001F4CB7">
              <w:trPr>
                <w:trHeight w:val="274"/>
              </w:trPr>
              <w:tc>
                <w:tcPr>
                  <w:tcW w:w="533" w:type="dxa"/>
                  <w:vAlign w:val="center"/>
                  <w:hideMark/>
                </w:tcPr>
                <w:p w14:paraId="4721778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lastRenderedPageBreak/>
                    <w:t> </w:t>
                  </w:r>
                </w:p>
              </w:tc>
              <w:tc>
                <w:tcPr>
                  <w:tcW w:w="533" w:type="dxa"/>
                  <w:vAlign w:val="center"/>
                  <w:hideMark/>
                </w:tcPr>
                <w:p w14:paraId="69F3255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FEBAC3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F3B2D6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C4A67D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D7E9A9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CFE6E6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7DD1DB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8CA8C5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D77A82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27B7867" w14:textId="77777777" w:rsidR="001F4CB7" w:rsidRDefault="001F4CB7" w:rsidP="001F4CB7">
                  <w:pPr>
                    <w:jc w:val="center"/>
                    <w:rPr>
                      <w:rFonts w:ascii="Arial" w:eastAsia="Times New Roman" w:hAnsi="Arial" w:cs="Arial"/>
                      <w:b/>
                      <w:bCs/>
                      <w:sz w:val="17"/>
                      <w:szCs w:val="17"/>
                    </w:rPr>
                  </w:pPr>
                  <w:r>
                    <w:rPr>
                      <w:rFonts w:ascii="Arial" w:eastAsia="Times New Roman" w:hAnsi="Arial" w:cs="Arial"/>
                      <w:b/>
                      <w:bCs/>
                      <w:sz w:val="17"/>
                      <w:szCs w:val="17"/>
                    </w:rPr>
                    <w:t>7</w:t>
                  </w:r>
                </w:p>
              </w:tc>
              <w:tc>
                <w:tcPr>
                  <w:tcW w:w="533" w:type="dxa"/>
                  <w:vAlign w:val="center"/>
                  <w:hideMark/>
                </w:tcPr>
                <w:p w14:paraId="55C6C7C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5EB1E9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80297D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689253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666B68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D76492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3EA1E1B8" w14:textId="77777777" w:rsidTr="001F4CB7">
              <w:trPr>
                <w:trHeight w:val="274"/>
              </w:trPr>
              <w:tc>
                <w:tcPr>
                  <w:tcW w:w="533" w:type="dxa"/>
                  <w:vAlign w:val="center"/>
                  <w:hideMark/>
                </w:tcPr>
                <w:p w14:paraId="1794983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AA15B1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B304FA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76CB2C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0125DF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BABD45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9FE51B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C90DAC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C25D83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2E47A3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232623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д</w:t>
                  </w:r>
                </w:p>
              </w:tc>
              <w:tc>
                <w:tcPr>
                  <w:tcW w:w="533" w:type="dxa"/>
                  <w:vAlign w:val="center"/>
                  <w:hideMark/>
                </w:tcPr>
                <w:p w14:paraId="51EE623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13BE04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118ECE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4440D5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1C1874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86F3DC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12DE023B" w14:textId="77777777" w:rsidTr="001F4CB7">
              <w:trPr>
                <w:trHeight w:val="274"/>
              </w:trPr>
              <w:tc>
                <w:tcPr>
                  <w:tcW w:w="533" w:type="dxa"/>
                  <w:vAlign w:val="center"/>
                  <w:hideMark/>
                </w:tcPr>
                <w:p w14:paraId="635D354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9D27C3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AF39754" w14:textId="77777777" w:rsidR="001F4CB7" w:rsidRDefault="001F4CB7" w:rsidP="001F4CB7">
                  <w:pPr>
                    <w:jc w:val="center"/>
                    <w:rPr>
                      <w:rFonts w:ascii="Arial" w:eastAsia="Times New Roman" w:hAnsi="Arial" w:cs="Arial"/>
                      <w:b/>
                      <w:bCs/>
                      <w:sz w:val="17"/>
                      <w:szCs w:val="17"/>
                    </w:rPr>
                  </w:pPr>
                  <w:r>
                    <w:rPr>
                      <w:rFonts w:ascii="Arial" w:eastAsia="Times New Roman" w:hAnsi="Arial" w:cs="Arial"/>
                      <w:b/>
                      <w:bCs/>
                      <w:sz w:val="17"/>
                      <w:szCs w:val="17"/>
                    </w:rPr>
                    <w:t>8</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E01537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п</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3EB25D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о</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F17726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р</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18C0C2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у</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4BB9D0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ч</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C849D8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и</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69BA7B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т</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C7E24D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е</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E594F7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л</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34B250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ь</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4D88DB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с</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2C11E8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т</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5BC658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в</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790A38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о</w:t>
                  </w:r>
                </w:p>
              </w:tc>
            </w:tr>
            <w:tr w:rsidR="001F4CB7" w14:paraId="4E8A2923" w14:textId="77777777" w:rsidTr="001F4CB7">
              <w:trPr>
                <w:trHeight w:val="274"/>
              </w:trPr>
              <w:tc>
                <w:tcPr>
                  <w:tcW w:w="533" w:type="dxa"/>
                  <w:vAlign w:val="center"/>
                  <w:hideMark/>
                </w:tcPr>
                <w:p w14:paraId="6A084DE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BA160C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90B4FB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1FD347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9D3443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8EC397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966258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EBACA4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EEF6AB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1DD2B7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CDA722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н</w:t>
                  </w:r>
                </w:p>
              </w:tc>
              <w:tc>
                <w:tcPr>
                  <w:tcW w:w="533" w:type="dxa"/>
                  <w:vAlign w:val="center"/>
                  <w:hideMark/>
                </w:tcPr>
                <w:p w14:paraId="3359A21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0AC7CD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43D085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4759DB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F3134F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DCA221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65270DAE" w14:textId="77777777" w:rsidTr="001F4CB7">
              <w:trPr>
                <w:trHeight w:val="274"/>
              </w:trPr>
              <w:tc>
                <w:tcPr>
                  <w:tcW w:w="533" w:type="dxa"/>
                  <w:vAlign w:val="center"/>
                  <w:hideMark/>
                </w:tcPr>
                <w:p w14:paraId="255915D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5A7585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FF57BF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7A0A11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850052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0E3A72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8905D2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552A72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EE2E13A" w14:textId="77777777" w:rsidR="001F4CB7" w:rsidRDefault="001F4CB7" w:rsidP="001F4CB7">
                  <w:pPr>
                    <w:jc w:val="center"/>
                    <w:rPr>
                      <w:rFonts w:ascii="Arial" w:eastAsia="Times New Roman" w:hAnsi="Arial" w:cs="Arial"/>
                      <w:b/>
                      <w:bCs/>
                      <w:sz w:val="17"/>
                      <w:szCs w:val="17"/>
                    </w:rPr>
                  </w:pPr>
                  <w:r>
                    <w:rPr>
                      <w:rFonts w:ascii="Arial" w:eastAsia="Times New Roman" w:hAnsi="Arial" w:cs="Arial"/>
                      <w:b/>
                      <w:bCs/>
                      <w:sz w:val="17"/>
                      <w:szCs w:val="17"/>
                    </w:rPr>
                    <w:t>5</w:t>
                  </w:r>
                </w:p>
              </w:tc>
              <w:tc>
                <w:tcPr>
                  <w:tcW w:w="533" w:type="dxa"/>
                  <w:vAlign w:val="center"/>
                  <w:hideMark/>
                </w:tcPr>
                <w:p w14:paraId="50E73D0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21DBA1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о</w:t>
                  </w:r>
                </w:p>
              </w:tc>
              <w:tc>
                <w:tcPr>
                  <w:tcW w:w="533" w:type="dxa"/>
                  <w:vAlign w:val="center"/>
                  <w:hideMark/>
                </w:tcPr>
                <w:p w14:paraId="59780DA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DB13DB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39AC66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3BABE6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E28475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A45DC7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21C04BE3" w14:textId="77777777" w:rsidTr="001F4CB7">
              <w:trPr>
                <w:trHeight w:val="274"/>
              </w:trPr>
              <w:tc>
                <w:tcPr>
                  <w:tcW w:w="533" w:type="dxa"/>
                  <w:vAlign w:val="center"/>
                  <w:hideMark/>
                </w:tcPr>
                <w:p w14:paraId="2644A74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2D1105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96C245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4BAA519" w14:textId="77777777" w:rsidR="001F4CB7" w:rsidRDefault="001F4CB7" w:rsidP="001F4CB7">
                  <w:pPr>
                    <w:jc w:val="center"/>
                    <w:rPr>
                      <w:rFonts w:ascii="Arial" w:eastAsia="Times New Roman" w:hAnsi="Arial" w:cs="Arial"/>
                      <w:b/>
                      <w:bCs/>
                      <w:sz w:val="17"/>
                      <w:szCs w:val="17"/>
                    </w:rPr>
                  </w:pPr>
                  <w:r>
                    <w:rPr>
                      <w:rFonts w:ascii="Arial" w:eastAsia="Times New Roman" w:hAnsi="Arial" w:cs="Arial"/>
                      <w:b/>
                      <w:bCs/>
                      <w:sz w:val="17"/>
                      <w:szCs w:val="17"/>
                    </w:rPr>
                    <w:t>6</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75C903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а</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515698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у</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17ED1F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к</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94A9E3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ц</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EA5875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и</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F46F43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о</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014D93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н</w:t>
                  </w:r>
                </w:p>
              </w:tc>
              <w:tc>
                <w:tcPr>
                  <w:tcW w:w="533" w:type="dxa"/>
                  <w:vAlign w:val="center"/>
                  <w:hideMark/>
                </w:tcPr>
                <w:p w14:paraId="0ADE2C5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858984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9D74B0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36697A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1D48D0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2340C1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10BD7993" w14:textId="77777777" w:rsidTr="001F4CB7">
              <w:trPr>
                <w:trHeight w:val="274"/>
              </w:trPr>
              <w:tc>
                <w:tcPr>
                  <w:tcW w:w="533" w:type="dxa"/>
                  <w:vAlign w:val="center"/>
                  <w:hideMark/>
                </w:tcPr>
                <w:p w14:paraId="692BF72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6B603D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FBE131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9EE435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49A94C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94B9D1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4D7728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851445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0B87AC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с</w:t>
                  </w:r>
                </w:p>
              </w:tc>
              <w:tc>
                <w:tcPr>
                  <w:tcW w:w="533" w:type="dxa"/>
                  <w:vAlign w:val="center"/>
                  <w:hideMark/>
                </w:tcPr>
                <w:p w14:paraId="404AF9B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75A97A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с</w:t>
                  </w:r>
                </w:p>
              </w:tc>
              <w:tc>
                <w:tcPr>
                  <w:tcW w:w="533" w:type="dxa"/>
                  <w:vAlign w:val="center"/>
                  <w:hideMark/>
                </w:tcPr>
                <w:p w14:paraId="0978D37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B56128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0111CF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B90B61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9A6C7C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E4B104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6BEAD59D" w14:textId="77777777" w:rsidTr="001F4CB7">
              <w:trPr>
                <w:trHeight w:val="274"/>
              </w:trPr>
              <w:tc>
                <w:tcPr>
                  <w:tcW w:w="533" w:type="dxa"/>
                  <w:vAlign w:val="center"/>
                  <w:hideMark/>
                </w:tcPr>
                <w:p w14:paraId="4FEDABD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BE5E364" w14:textId="77777777" w:rsidR="001F4CB7" w:rsidRDefault="001F4CB7" w:rsidP="001F4CB7">
                  <w:pPr>
                    <w:jc w:val="center"/>
                    <w:rPr>
                      <w:rFonts w:ascii="Arial" w:eastAsia="Times New Roman" w:hAnsi="Arial" w:cs="Arial"/>
                      <w:b/>
                      <w:bCs/>
                      <w:sz w:val="17"/>
                      <w:szCs w:val="17"/>
                    </w:rPr>
                  </w:pPr>
                  <w:r>
                    <w:rPr>
                      <w:rFonts w:ascii="Arial" w:eastAsia="Times New Roman" w:hAnsi="Arial" w:cs="Arial"/>
                      <w:b/>
                      <w:bCs/>
                      <w:sz w:val="17"/>
                      <w:szCs w:val="17"/>
                    </w:rPr>
                    <w:t>10</w:t>
                  </w:r>
                </w:p>
              </w:tc>
              <w:tc>
                <w:tcPr>
                  <w:tcW w:w="533" w:type="dxa"/>
                  <w:vAlign w:val="center"/>
                  <w:hideMark/>
                </w:tcPr>
                <w:p w14:paraId="6D516B7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793881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1D9DE6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E36311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00736F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FD4B79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E93DA1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п</w:t>
                  </w:r>
                </w:p>
              </w:tc>
              <w:tc>
                <w:tcPr>
                  <w:tcW w:w="533" w:type="dxa"/>
                  <w:vAlign w:val="center"/>
                  <w:hideMark/>
                </w:tcPr>
                <w:p w14:paraId="1923AF0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8FD87B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а</w:t>
                  </w:r>
                </w:p>
              </w:tc>
              <w:tc>
                <w:tcPr>
                  <w:tcW w:w="533" w:type="dxa"/>
                  <w:vAlign w:val="center"/>
                  <w:hideMark/>
                </w:tcPr>
                <w:p w14:paraId="014D375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A513B6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961CC9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7F2BC3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62AAB9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E04DEF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1E67473E" w14:textId="77777777" w:rsidTr="001F4CB7">
              <w:trPr>
                <w:trHeight w:val="274"/>
              </w:trPr>
              <w:tc>
                <w:tcPr>
                  <w:tcW w:w="533" w:type="dxa"/>
                  <w:vAlign w:val="center"/>
                  <w:hideMark/>
                </w:tcPr>
                <w:p w14:paraId="2B11DC1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73592D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р</w:t>
                  </w:r>
                </w:p>
              </w:tc>
              <w:tc>
                <w:tcPr>
                  <w:tcW w:w="533" w:type="dxa"/>
                  <w:vAlign w:val="center"/>
                  <w:hideMark/>
                </w:tcPr>
                <w:p w14:paraId="0D4FCB5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93915D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E0779E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FDD420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639F01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7BC600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0BC8C7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о</w:t>
                  </w:r>
                </w:p>
              </w:tc>
              <w:tc>
                <w:tcPr>
                  <w:tcW w:w="533" w:type="dxa"/>
                  <w:vAlign w:val="center"/>
                  <w:hideMark/>
                </w:tcPr>
                <w:p w14:paraId="7C65733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B02EC5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ц</w:t>
                  </w:r>
                </w:p>
              </w:tc>
              <w:tc>
                <w:tcPr>
                  <w:tcW w:w="533" w:type="dxa"/>
                  <w:vAlign w:val="center"/>
                  <w:hideMark/>
                </w:tcPr>
                <w:p w14:paraId="1A317EC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7D9627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9A38F0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2B3D07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7526BC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FFCC03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1A2ADE0F" w14:textId="77777777" w:rsidTr="001F4CB7">
              <w:trPr>
                <w:trHeight w:val="274"/>
              </w:trPr>
              <w:tc>
                <w:tcPr>
                  <w:tcW w:w="533" w:type="dxa"/>
                  <w:vAlign w:val="center"/>
                  <w:hideMark/>
                </w:tcPr>
                <w:p w14:paraId="7B24C4C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C9EDDE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а</w:t>
                  </w:r>
                </w:p>
              </w:tc>
              <w:tc>
                <w:tcPr>
                  <w:tcW w:w="533" w:type="dxa"/>
                  <w:vAlign w:val="center"/>
                  <w:hideMark/>
                </w:tcPr>
                <w:p w14:paraId="05B4342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D415CF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F991ED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04007B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3752F4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1A3A64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E2F232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л</w:t>
                  </w:r>
                </w:p>
              </w:tc>
              <w:tc>
                <w:tcPr>
                  <w:tcW w:w="533" w:type="dxa"/>
                  <w:vAlign w:val="center"/>
                  <w:hideMark/>
                </w:tcPr>
                <w:p w14:paraId="5164407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E0A295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и</w:t>
                  </w:r>
                </w:p>
              </w:tc>
              <w:tc>
                <w:tcPr>
                  <w:tcW w:w="533" w:type="dxa"/>
                  <w:vAlign w:val="center"/>
                  <w:hideMark/>
                </w:tcPr>
                <w:p w14:paraId="36E1B29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B8D5AF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8E6B4B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5AF3F7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F22D5E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673F92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112E0CF3" w14:textId="77777777" w:rsidTr="001F4CB7">
              <w:trPr>
                <w:trHeight w:val="274"/>
              </w:trPr>
              <w:tc>
                <w:tcPr>
                  <w:tcW w:w="533" w:type="dxa"/>
                  <w:vAlign w:val="center"/>
                  <w:hideMark/>
                </w:tcPr>
                <w:p w14:paraId="7995AD7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E2C2A5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м</w:t>
                  </w:r>
                </w:p>
              </w:tc>
              <w:tc>
                <w:tcPr>
                  <w:tcW w:w="533" w:type="dxa"/>
                  <w:vAlign w:val="center"/>
                  <w:hideMark/>
                </w:tcPr>
                <w:p w14:paraId="7F60EDF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49737D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846E63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2FB7A8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498EBF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9A0D81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A8ECC2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н</w:t>
                  </w:r>
                </w:p>
              </w:tc>
              <w:tc>
                <w:tcPr>
                  <w:tcW w:w="533" w:type="dxa"/>
                  <w:vAlign w:val="center"/>
                  <w:hideMark/>
                </w:tcPr>
                <w:p w14:paraId="133A362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B3B5A8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я</w:t>
                  </w:r>
                </w:p>
              </w:tc>
              <w:tc>
                <w:tcPr>
                  <w:tcW w:w="533" w:type="dxa"/>
                  <w:vAlign w:val="center"/>
                  <w:hideMark/>
                </w:tcPr>
                <w:p w14:paraId="6F0D561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DABC6A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1F0037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FC1417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3F8973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2CD186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5328ABB0" w14:textId="77777777" w:rsidTr="001F4CB7">
              <w:trPr>
                <w:trHeight w:val="274"/>
              </w:trPr>
              <w:tc>
                <w:tcPr>
                  <w:tcW w:w="533" w:type="dxa"/>
                  <w:vAlign w:val="center"/>
                  <w:hideMark/>
                </w:tcPr>
                <w:p w14:paraId="2EB37E7A" w14:textId="77777777" w:rsidR="001F4CB7" w:rsidRDefault="001F4CB7" w:rsidP="001F4CB7">
                  <w:pPr>
                    <w:jc w:val="center"/>
                    <w:rPr>
                      <w:rFonts w:ascii="Arial" w:eastAsia="Times New Roman" w:hAnsi="Arial" w:cs="Arial"/>
                      <w:b/>
                      <w:bCs/>
                      <w:sz w:val="17"/>
                      <w:szCs w:val="17"/>
                    </w:rPr>
                  </w:pPr>
                  <w:r>
                    <w:rPr>
                      <w:rFonts w:ascii="Arial" w:eastAsia="Times New Roman" w:hAnsi="Arial" w:cs="Arial"/>
                      <w:b/>
                      <w:bCs/>
                      <w:sz w:val="17"/>
                      <w:szCs w:val="17"/>
                    </w:rPr>
                    <w:t>9</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707E1A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о</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46829D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к</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B191D9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к</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D908AC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у</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D28262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п</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84C21F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а</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BC020B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ц</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4B36BA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и</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2361D2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я</w:t>
                  </w:r>
                </w:p>
              </w:tc>
              <w:tc>
                <w:tcPr>
                  <w:tcW w:w="533" w:type="dxa"/>
                  <w:vAlign w:val="center"/>
                  <w:hideMark/>
                </w:tcPr>
                <w:p w14:paraId="1109CE5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03CCF2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7E3907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02AE14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81140E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8F49FB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BA0CEC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56BB6EFF" w14:textId="77777777" w:rsidTr="001F4CB7">
              <w:trPr>
                <w:trHeight w:val="274"/>
              </w:trPr>
              <w:tc>
                <w:tcPr>
                  <w:tcW w:w="533" w:type="dxa"/>
                  <w:vAlign w:val="center"/>
                  <w:hideMark/>
                </w:tcPr>
                <w:p w14:paraId="5A4F562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0A9007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ч</w:t>
                  </w:r>
                </w:p>
              </w:tc>
              <w:tc>
                <w:tcPr>
                  <w:tcW w:w="533" w:type="dxa"/>
                  <w:vAlign w:val="center"/>
                  <w:hideMark/>
                </w:tcPr>
                <w:p w14:paraId="5E84B1F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3AB786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436684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64A238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5411E4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E333A6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E5516A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т</w:t>
                  </w:r>
                </w:p>
              </w:tc>
              <w:tc>
                <w:tcPr>
                  <w:tcW w:w="533" w:type="dxa"/>
                  <w:vAlign w:val="center"/>
                  <w:hideMark/>
                </w:tcPr>
                <w:p w14:paraId="3152E13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3966E3E" w14:textId="77777777" w:rsidR="001F4CB7" w:rsidRDefault="001F4CB7" w:rsidP="001F4CB7">
                  <w:pPr>
                    <w:jc w:val="center"/>
                    <w:rPr>
                      <w:rFonts w:ascii="Arial" w:eastAsia="Times New Roman" w:hAnsi="Arial" w:cs="Arial"/>
                      <w:b/>
                      <w:bCs/>
                      <w:sz w:val="17"/>
                      <w:szCs w:val="17"/>
                    </w:rPr>
                  </w:pPr>
                  <w:r>
                    <w:rPr>
                      <w:rFonts w:ascii="Arial" w:eastAsia="Times New Roman" w:hAnsi="Arial" w:cs="Arial"/>
                      <w:b/>
                      <w:bCs/>
                      <w:sz w:val="17"/>
                      <w:szCs w:val="17"/>
                    </w:rPr>
                    <w:t>3</w:t>
                  </w:r>
                </w:p>
              </w:tc>
              <w:tc>
                <w:tcPr>
                  <w:tcW w:w="533" w:type="dxa"/>
                  <w:vAlign w:val="center"/>
                  <w:hideMark/>
                </w:tcPr>
                <w:p w14:paraId="4D101F0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E826B6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C608E1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F38D41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22C487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7E4271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0B015049" w14:textId="77777777" w:rsidTr="001F4CB7">
              <w:trPr>
                <w:trHeight w:val="274"/>
              </w:trPr>
              <w:tc>
                <w:tcPr>
                  <w:tcW w:w="533" w:type="dxa"/>
                  <w:vAlign w:val="center"/>
                  <w:hideMark/>
                </w:tcPr>
                <w:p w14:paraId="6F9E12D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E4592A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н</w:t>
                  </w:r>
                </w:p>
              </w:tc>
              <w:tc>
                <w:tcPr>
                  <w:tcW w:w="533" w:type="dxa"/>
                  <w:vAlign w:val="center"/>
                  <w:hideMark/>
                </w:tcPr>
                <w:p w14:paraId="6E17F4B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8133D5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523E83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D90BB7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4744ECC" w14:textId="77777777" w:rsidR="001F4CB7" w:rsidRDefault="001F4CB7" w:rsidP="001F4CB7">
                  <w:pPr>
                    <w:jc w:val="center"/>
                    <w:rPr>
                      <w:rFonts w:ascii="Arial" w:eastAsia="Times New Roman" w:hAnsi="Arial" w:cs="Arial"/>
                      <w:b/>
                      <w:bCs/>
                      <w:sz w:val="17"/>
                      <w:szCs w:val="17"/>
                    </w:rPr>
                  </w:pPr>
                  <w:r>
                    <w:rPr>
                      <w:rFonts w:ascii="Arial" w:eastAsia="Times New Roman" w:hAnsi="Arial" w:cs="Arial"/>
                      <w:b/>
                      <w:bCs/>
                      <w:sz w:val="17"/>
                      <w:szCs w:val="17"/>
                    </w:rPr>
                    <w:t>2</w:t>
                  </w:r>
                </w:p>
              </w:tc>
              <w:tc>
                <w:tcPr>
                  <w:tcW w:w="533" w:type="dxa"/>
                  <w:vAlign w:val="center"/>
                  <w:hideMark/>
                </w:tcPr>
                <w:p w14:paraId="3CFFB30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88452B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е</w:t>
                  </w:r>
                </w:p>
              </w:tc>
              <w:tc>
                <w:tcPr>
                  <w:tcW w:w="533" w:type="dxa"/>
                  <w:vAlign w:val="center"/>
                  <w:hideMark/>
                </w:tcPr>
                <w:p w14:paraId="4764EB6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5A8850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в</w:t>
                  </w:r>
                </w:p>
              </w:tc>
              <w:tc>
                <w:tcPr>
                  <w:tcW w:w="533" w:type="dxa"/>
                  <w:vAlign w:val="center"/>
                  <w:hideMark/>
                </w:tcPr>
                <w:p w14:paraId="2D0300A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73CF49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8800A3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315A7A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0CD247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8FD5DB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5CC2A8C6" w14:textId="77777777" w:rsidTr="001F4CB7">
              <w:trPr>
                <w:trHeight w:val="274"/>
              </w:trPr>
              <w:tc>
                <w:tcPr>
                  <w:tcW w:w="533" w:type="dxa"/>
                  <w:vAlign w:val="center"/>
                  <w:hideMark/>
                </w:tcPr>
                <w:p w14:paraId="4C71C9C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45789A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ы</w:t>
                  </w:r>
                </w:p>
              </w:tc>
              <w:tc>
                <w:tcPr>
                  <w:tcW w:w="533" w:type="dxa"/>
                  <w:vAlign w:val="center"/>
                  <w:hideMark/>
                </w:tcPr>
                <w:p w14:paraId="6D49814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7F1229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8C8AB5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561C9BA" w14:textId="77777777" w:rsidR="001F4CB7" w:rsidRDefault="001F4CB7" w:rsidP="001F4CB7">
                  <w:pPr>
                    <w:jc w:val="center"/>
                    <w:rPr>
                      <w:rFonts w:ascii="Arial" w:eastAsia="Times New Roman" w:hAnsi="Arial" w:cs="Arial"/>
                      <w:b/>
                      <w:bCs/>
                      <w:sz w:val="17"/>
                      <w:szCs w:val="17"/>
                    </w:rPr>
                  </w:pPr>
                  <w:r>
                    <w:rPr>
                      <w:rFonts w:ascii="Arial" w:eastAsia="Times New Roman" w:hAnsi="Arial" w:cs="Arial"/>
                      <w:b/>
                      <w:bCs/>
                      <w:sz w:val="17"/>
                      <w:szCs w:val="17"/>
                    </w:rPr>
                    <w:t>1</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384A2F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ф</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26D832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и</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E4D2E5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л</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1F7517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и</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7FC185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а</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D3FB07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ц</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F6137F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и</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FACF93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я</w:t>
                  </w:r>
                </w:p>
              </w:tc>
              <w:tc>
                <w:tcPr>
                  <w:tcW w:w="533" w:type="dxa"/>
                  <w:vAlign w:val="center"/>
                  <w:hideMark/>
                </w:tcPr>
                <w:p w14:paraId="49E2725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F48B9D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40E1ED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08AA00C0" w14:textId="77777777" w:rsidTr="001F4CB7">
              <w:trPr>
                <w:trHeight w:val="274"/>
              </w:trPr>
              <w:tc>
                <w:tcPr>
                  <w:tcW w:w="533" w:type="dxa"/>
                  <w:vAlign w:val="center"/>
                  <w:hideMark/>
                </w:tcPr>
                <w:p w14:paraId="32D19F7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EDEF1B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й</w:t>
                  </w:r>
                </w:p>
              </w:tc>
              <w:tc>
                <w:tcPr>
                  <w:tcW w:w="533" w:type="dxa"/>
                  <w:vAlign w:val="center"/>
                  <w:hideMark/>
                </w:tcPr>
                <w:p w14:paraId="39EBEBB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ABFD84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CD9DA9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CA48E4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FF414E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и</w:t>
                  </w:r>
                </w:p>
              </w:tc>
              <w:tc>
                <w:tcPr>
                  <w:tcW w:w="533" w:type="dxa"/>
                  <w:vAlign w:val="center"/>
                  <w:hideMark/>
                </w:tcPr>
                <w:p w14:paraId="51D4037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D96DD8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ь</w:t>
                  </w:r>
                </w:p>
              </w:tc>
              <w:tc>
                <w:tcPr>
                  <w:tcW w:w="533" w:type="dxa"/>
                  <w:vAlign w:val="center"/>
                  <w:hideMark/>
                </w:tcPr>
                <w:p w14:paraId="2FBE4FD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309372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л</w:t>
                  </w:r>
                </w:p>
              </w:tc>
              <w:tc>
                <w:tcPr>
                  <w:tcW w:w="533" w:type="dxa"/>
                  <w:vAlign w:val="center"/>
                  <w:hideMark/>
                </w:tcPr>
                <w:p w14:paraId="0396BE4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90E3FB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2B064B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413C02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4BE861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C29BFA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3960B2CC" w14:textId="77777777" w:rsidTr="001F4CB7">
              <w:trPr>
                <w:trHeight w:val="274"/>
              </w:trPr>
              <w:tc>
                <w:tcPr>
                  <w:tcW w:w="533" w:type="dxa"/>
                  <w:vAlign w:val="center"/>
                  <w:hideMark/>
                </w:tcPr>
                <w:p w14:paraId="7CEB772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045FB5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7C8F8A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3F6E3E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190C25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97D809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EBBF98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л</w:t>
                  </w:r>
                </w:p>
              </w:tc>
              <w:tc>
                <w:tcPr>
                  <w:tcW w:w="533" w:type="dxa"/>
                  <w:vAlign w:val="center"/>
                  <w:hideMark/>
                </w:tcPr>
                <w:p w14:paraId="0C60788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BFB92D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D3D928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E2C380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и</w:t>
                  </w:r>
                </w:p>
              </w:tc>
              <w:tc>
                <w:tcPr>
                  <w:tcW w:w="533" w:type="dxa"/>
                  <w:vAlign w:val="center"/>
                  <w:hideMark/>
                </w:tcPr>
                <w:p w14:paraId="716DB08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81A9C1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FE2DED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D8CD38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E9C871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5F7400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3438DF0B" w14:textId="77777777" w:rsidTr="001F4CB7">
              <w:trPr>
                <w:trHeight w:val="274"/>
              </w:trPr>
              <w:tc>
                <w:tcPr>
                  <w:tcW w:w="533" w:type="dxa"/>
                  <w:vAlign w:val="center"/>
                  <w:hideMark/>
                </w:tcPr>
                <w:p w14:paraId="4DB81CE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B3A30EC" w14:textId="77777777" w:rsidR="001F4CB7" w:rsidRDefault="001F4CB7" w:rsidP="001F4CB7">
                  <w:pPr>
                    <w:jc w:val="center"/>
                    <w:rPr>
                      <w:rFonts w:ascii="Arial" w:eastAsia="Times New Roman" w:hAnsi="Arial" w:cs="Arial"/>
                      <w:b/>
                      <w:bCs/>
                      <w:sz w:val="17"/>
                      <w:szCs w:val="17"/>
                    </w:rPr>
                  </w:pPr>
                  <w:r>
                    <w:rPr>
                      <w:rFonts w:ascii="Arial" w:eastAsia="Times New Roman" w:hAnsi="Arial" w:cs="Arial"/>
                      <w:b/>
                      <w:bCs/>
                      <w:sz w:val="17"/>
                      <w:szCs w:val="17"/>
                    </w:rPr>
                    <w:t>4</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273A77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д</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9EDA43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е</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CC13C7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м</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C39E92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п</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4B1D53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и</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54E197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н</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033CCB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г</w:t>
                  </w:r>
                </w:p>
              </w:tc>
              <w:tc>
                <w:tcPr>
                  <w:tcW w:w="533" w:type="dxa"/>
                  <w:vAlign w:val="center"/>
                  <w:hideMark/>
                </w:tcPr>
                <w:p w14:paraId="2E40495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34A5A6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з</w:t>
                  </w:r>
                </w:p>
              </w:tc>
              <w:tc>
                <w:tcPr>
                  <w:tcW w:w="533" w:type="dxa"/>
                  <w:vAlign w:val="center"/>
                  <w:hideMark/>
                </w:tcPr>
                <w:p w14:paraId="067C274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3FB5EE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D749FC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E2289A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E07CF3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CA655D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73B4B12E" w14:textId="77777777" w:rsidTr="001F4CB7">
              <w:trPr>
                <w:trHeight w:val="274"/>
              </w:trPr>
              <w:tc>
                <w:tcPr>
                  <w:tcW w:w="533" w:type="dxa"/>
                  <w:vAlign w:val="center"/>
                  <w:hideMark/>
                </w:tcPr>
                <w:p w14:paraId="04D1881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55E545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ED7393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1BBE80C"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0C1FD1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D17F27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ABD8A2A"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а</w:t>
                  </w:r>
                </w:p>
              </w:tc>
              <w:tc>
                <w:tcPr>
                  <w:tcW w:w="533" w:type="dxa"/>
                  <w:vAlign w:val="center"/>
                  <w:hideMark/>
                </w:tcPr>
                <w:p w14:paraId="246A1E7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61EF1E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C336ED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C2F311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а</w:t>
                  </w:r>
                </w:p>
              </w:tc>
              <w:tc>
                <w:tcPr>
                  <w:tcW w:w="533" w:type="dxa"/>
                  <w:vAlign w:val="center"/>
                  <w:hideMark/>
                </w:tcPr>
                <w:p w14:paraId="597B036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5F3DEA7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558E0F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DBA9E93"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B622E25"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090F28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r w:rsidR="001F4CB7" w14:paraId="53E2F54C" w14:textId="77777777" w:rsidTr="001F4CB7">
              <w:trPr>
                <w:trHeight w:val="274"/>
              </w:trPr>
              <w:tc>
                <w:tcPr>
                  <w:tcW w:w="533" w:type="dxa"/>
                  <w:vAlign w:val="center"/>
                  <w:hideMark/>
                </w:tcPr>
                <w:p w14:paraId="75FE1BE2"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lastRenderedPageBreak/>
                    <w:t> </w:t>
                  </w:r>
                </w:p>
              </w:tc>
              <w:tc>
                <w:tcPr>
                  <w:tcW w:w="533" w:type="dxa"/>
                  <w:vAlign w:val="center"/>
                  <w:hideMark/>
                </w:tcPr>
                <w:p w14:paraId="308095C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FFEC3B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7BA63351"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20B985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1E053CB"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5FB54D6"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л</w:t>
                  </w:r>
                </w:p>
              </w:tc>
              <w:tc>
                <w:tcPr>
                  <w:tcW w:w="533" w:type="dxa"/>
                  <w:vAlign w:val="center"/>
                  <w:hideMark/>
                </w:tcPr>
                <w:p w14:paraId="65F25129"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C208450"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2680B28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24E9B9F"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0CB4F8C8"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15B8D83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F4B7B5D"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3DC88044"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4FED96AE"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c>
                <w:tcPr>
                  <w:tcW w:w="533" w:type="dxa"/>
                  <w:vAlign w:val="center"/>
                  <w:hideMark/>
                </w:tcPr>
                <w:p w14:paraId="68BA7337" w14:textId="77777777" w:rsidR="001F4CB7" w:rsidRDefault="001F4CB7" w:rsidP="001F4CB7">
                  <w:pPr>
                    <w:jc w:val="center"/>
                    <w:rPr>
                      <w:rFonts w:ascii="Arial" w:eastAsia="Times New Roman" w:hAnsi="Arial" w:cs="Arial"/>
                      <w:sz w:val="21"/>
                      <w:szCs w:val="21"/>
                    </w:rPr>
                  </w:pPr>
                  <w:r>
                    <w:rPr>
                      <w:rFonts w:ascii="Arial" w:eastAsia="Times New Roman" w:hAnsi="Arial" w:cs="Arial"/>
                      <w:sz w:val="21"/>
                      <w:szCs w:val="21"/>
                    </w:rPr>
                    <w:t> </w:t>
                  </w:r>
                </w:p>
              </w:tc>
            </w:tr>
          </w:tbl>
          <w:p w14:paraId="2F9DC26F" w14:textId="77777777" w:rsidR="00A55193" w:rsidRDefault="00A55193">
            <w:pPr>
              <w:spacing w:after="0" w:line="240" w:lineRule="auto"/>
              <w:jc w:val="both"/>
              <w:rPr>
                <w:rFonts w:ascii="Times New Roman" w:eastAsia="Times New Roman" w:hAnsi="Times New Roman" w:cs="Times New Roman"/>
                <w:b/>
                <w:sz w:val="24"/>
                <w:szCs w:val="24"/>
              </w:rPr>
            </w:pPr>
          </w:p>
          <w:p w14:paraId="5238EA8C" w14:textId="77777777" w:rsidR="00A55193" w:rsidRDefault="00A55193">
            <w:pPr>
              <w:spacing w:after="0" w:line="240" w:lineRule="auto"/>
              <w:jc w:val="both"/>
              <w:rPr>
                <w:rFonts w:ascii="Times New Roman" w:eastAsia="Times New Roman" w:hAnsi="Times New Roman" w:cs="Times New Roman"/>
                <w:b/>
                <w:sz w:val="24"/>
                <w:szCs w:val="24"/>
              </w:rPr>
            </w:pPr>
          </w:p>
          <w:p w14:paraId="2390D30E" w14:textId="77777777" w:rsidR="00A55193" w:rsidRDefault="00A55193">
            <w:pPr>
              <w:spacing w:after="0" w:line="240" w:lineRule="auto"/>
              <w:ind w:left="708" w:hanging="283"/>
              <w:jc w:val="both"/>
              <w:rPr>
                <w:rFonts w:ascii="Times New Roman" w:eastAsia="Times New Roman" w:hAnsi="Times New Roman" w:cs="Times New Roman"/>
                <w:b/>
                <w:sz w:val="24"/>
                <w:szCs w:val="24"/>
              </w:rPr>
            </w:pPr>
          </w:p>
          <w:p w14:paraId="05FD75AA" w14:textId="77777777" w:rsidR="00A55193" w:rsidRDefault="009A2F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По 1 баллу за каждый верный ответ.  ИТОГО ЗА ЗАДАНИЕ: 10 БАЛЛОВ</w:t>
            </w:r>
          </w:p>
          <w:p w14:paraId="6797A95C" w14:textId="77777777" w:rsidR="00A55193" w:rsidRDefault="00A55193">
            <w:pPr>
              <w:spacing w:after="0" w:line="240" w:lineRule="auto"/>
              <w:jc w:val="both"/>
              <w:rPr>
                <w:rFonts w:ascii="Times New Roman" w:eastAsia="Times New Roman" w:hAnsi="Times New Roman" w:cs="Times New Roman"/>
                <w:b/>
                <w:sz w:val="24"/>
                <w:szCs w:val="24"/>
              </w:rPr>
            </w:pPr>
          </w:p>
          <w:p w14:paraId="40492DE0" w14:textId="77777777" w:rsidR="00A55193" w:rsidRDefault="009A2F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МАКСИМАЛЬНОЕ КОЛИЧЕСТВО БАЛЛОВ ЗА РАБОТУ: 70 БАЛЛОВ</w:t>
            </w:r>
          </w:p>
        </w:tc>
      </w:tr>
    </w:tbl>
    <w:p w14:paraId="71562597" w14:textId="77777777" w:rsidR="00A55193" w:rsidRDefault="00A55193">
      <w:pPr>
        <w:rPr>
          <w:rFonts w:ascii="Times New Roman" w:eastAsia="Times New Roman" w:hAnsi="Times New Roman" w:cs="Times New Roman"/>
          <w:b/>
          <w:sz w:val="28"/>
          <w:szCs w:val="28"/>
        </w:rPr>
      </w:pPr>
    </w:p>
    <w:p w14:paraId="10ED02B3" w14:textId="77777777" w:rsidR="00A55193" w:rsidRDefault="00A55193"/>
    <w:p w14:paraId="6F8D55C8" w14:textId="77777777" w:rsidR="00A55193" w:rsidRDefault="00A55193"/>
    <w:sectPr w:rsidR="00A55193">
      <w:footerReference w:type="default" r:id="rId11"/>
      <w:type w:val="continuous"/>
      <w:pgSz w:w="16838" w:h="11906" w:orient="landscape"/>
      <w:pgMar w:top="812" w:right="851" w:bottom="992"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76C8" w14:textId="77777777" w:rsidR="00DF4368" w:rsidRDefault="00DF4368">
      <w:pPr>
        <w:spacing w:after="0" w:line="240" w:lineRule="auto"/>
      </w:pPr>
      <w:r>
        <w:separator/>
      </w:r>
    </w:p>
  </w:endnote>
  <w:endnote w:type="continuationSeparator" w:id="0">
    <w:p w14:paraId="24F89700" w14:textId="77777777" w:rsidR="00DF4368" w:rsidRDefault="00DF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830B" w14:textId="77777777" w:rsidR="00A55193" w:rsidRDefault="009A2F30">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1F4CB7">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p>
  <w:p w14:paraId="5ABBDD97" w14:textId="77777777" w:rsidR="00A55193" w:rsidRDefault="00A55193">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746F" w14:textId="77777777" w:rsidR="00A55193" w:rsidRDefault="009A2F30">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1F4CB7">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105382F2" w14:textId="77777777" w:rsidR="00A55193" w:rsidRDefault="00A55193">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CD38" w14:textId="77777777" w:rsidR="00DF4368" w:rsidRDefault="00DF4368">
      <w:pPr>
        <w:spacing w:after="0" w:line="240" w:lineRule="auto"/>
      </w:pPr>
      <w:r>
        <w:separator/>
      </w:r>
    </w:p>
  </w:footnote>
  <w:footnote w:type="continuationSeparator" w:id="0">
    <w:p w14:paraId="0F08B823" w14:textId="77777777" w:rsidR="00DF4368" w:rsidRDefault="00DF4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AEB"/>
    <w:multiLevelType w:val="multilevel"/>
    <w:tmpl w:val="BCA6AA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52205E"/>
    <w:multiLevelType w:val="multilevel"/>
    <w:tmpl w:val="D47E5B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CC371E"/>
    <w:multiLevelType w:val="multilevel"/>
    <w:tmpl w:val="54D4C7E2"/>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397E7A"/>
    <w:multiLevelType w:val="multilevel"/>
    <w:tmpl w:val="C3F65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9646648"/>
    <w:multiLevelType w:val="multilevel"/>
    <w:tmpl w:val="316EC5E8"/>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E573B2"/>
    <w:multiLevelType w:val="multilevel"/>
    <w:tmpl w:val="7F5EC6B4"/>
    <w:lvl w:ilvl="0">
      <w:start w:val="1"/>
      <w:numFmt w:val="decimal"/>
      <w:lvlText w:val="%1."/>
      <w:lvlJc w:val="left"/>
      <w:pPr>
        <w:ind w:left="8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50948476">
    <w:abstractNumId w:val="3"/>
  </w:num>
  <w:num w:numId="2" w16cid:durableId="1213811240">
    <w:abstractNumId w:val="0"/>
  </w:num>
  <w:num w:numId="3" w16cid:durableId="1342121557">
    <w:abstractNumId w:val="2"/>
  </w:num>
  <w:num w:numId="4" w16cid:durableId="1013796587">
    <w:abstractNumId w:val="4"/>
  </w:num>
  <w:num w:numId="5" w16cid:durableId="1491747270">
    <w:abstractNumId w:val="5"/>
  </w:num>
  <w:num w:numId="6" w16cid:durableId="132450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93"/>
    <w:rsid w:val="001F4CB7"/>
    <w:rsid w:val="00260CDD"/>
    <w:rsid w:val="009A2F30"/>
    <w:rsid w:val="00A55193"/>
    <w:rsid w:val="00D36AB2"/>
    <w:rsid w:val="00DF4368"/>
    <w:rsid w:val="00E7756A"/>
    <w:rsid w:val="00F1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BCF4"/>
  <w15:docId w15:val="{A3E183B9-3925-40E2-864A-2192571A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after="0" w:line="240" w:lineRule="auto"/>
      <w:jc w:val="center"/>
      <w:outlineLvl w:val="0"/>
    </w:pPr>
    <w:rPr>
      <w:rFonts w:ascii="Times New Roman" w:eastAsia="Times New Roman" w:hAnsi="Times New Roman" w:cs="Times New Roman"/>
      <w:b/>
      <w:sz w:val="28"/>
      <w:szCs w:val="28"/>
      <w:u w:val="single"/>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paragraph" w:styleId="af0">
    <w:name w:val="List Paragraph"/>
    <w:basedOn w:val="a"/>
    <w:uiPriority w:val="34"/>
    <w:qFormat/>
    <w:rsid w:val="001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t6X+s7uDNXuMqby8gsxgq7vsA==">CgMxLjAyDmguemQ0bmJxMmVtZDAwMg5oLmVvd2t5b3I3MjJ2czgAciExTzJqX0NYRjRZVDVCWi1sS1pEMGVWU3p6NEIxYk9BRG8=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3389</Words>
  <Characters>19318</Characters>
  <Application>Microsoft Office Word</Application>
  <DocSecurity>0</DocSecurity>
  <Lines>160</Lines>
  <Paragraphs>45</Paragraphs>
  <ScaleCrop>false</ScaleCrop>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Зуева</dc:creator>
  <cp:lastModifiedBy>Avrora1</cp:lastModifiedBy>
  <cp:revision>4</cp:revision>
  <dcterms:created xsi:type="dcterms:W3CDTF">2025-09-28T14:45:00Z</dcterms:created>
  <dcterms:modified xsi:type="dcterms:W3CDTF">2025-09-30T05:59:00Z</dcterms:modified>
</cp:coreProperties>
</file>