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3C28" w14:textId="77777777" w:rsidR="00CE2C3C" w:rsidRDefault="00220977">
      <w:pPr>
        <w:spacing w:after="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NB! От участников олимпиады НЕ требуется точного указания юридических терминов и безупречное владение юридической терминологией, за исключением случаев </w:t>
      </w:r>
      <w:r>
        <w:rPr>
          <w:rFonts w:ascii="Times New Roman" w:eastAsia="Times New Roman" w:hAnsi="Times New Roman" w:cs="Times New Roman"/>
          <w:b/>
          <w:sz w:val="32"/>
          <w:szCs w:val="32"/>
          <w:u w:val="single"/>
        </w:rPr>
        <w:t>ПРЯМО</w:t>
      </w:r>
      <w:r>
        <w:rPr>
          <w:rFonts w:ascii="Times New Roman" w:eastAsia="Times New Roman" w:hAnsi="Times New Roman" w:cs="Times New Roman"/>
          <w:b/>
          <w:sz w:val="32"/>
          <w:szCs w:val="32"/>
        </w:rPr>
        <w:t xml:space="preserve"> указанных в задании. Иное оценивание является основанием для удовлетворения апелляции участника. </w:t>
      </w:r>
    </w:p>
    <w:p w14:paraId="243EBAED" w14:textId="77777777" w:rsidR="00CE2C3C" w:rsidRDefault="00CE2C3C">
      <w:pPr>
        <w:pBdr>
          <w:top w:val="nil"/>
          <w:left w:val="nil"/>
          <w:bottom w:val="nil"/>
          <w:right w:val="nil"/>
          <w:between w:val="nil"/>
        </w:pBdr>
        <w:spacing w:after="0" w:line="240" w:lineRule="auto"/>
        <w:jc w:val="center"/>
        <w:rPr>
          <w:rFonts w:ascii="Times New Roman" w:eastAsia="Times New Roman" w:hAnsi="Times New Roman" w:cs="Times New Roman"/>
          <w:b/>
          <w:sz w:val="32"/>
          <w:szCs w:val="32"/>
        </w:rPr>
      </w:pPr>
    </w:p>
    <w:p w14:paraId="1595DB42" w14:textId="77777777" w:rsidR="00CE2C3C" w:rsidRDefault="00220977">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КРИТЕРИИ ОЦЕНИВАНИЯ </w:t>
      </w:r>
      <w:r>
        <w:rPr>
          <w:rFonts w:ascii="Times New Roman" w:eastAsia="Times New Roman" w:hAnsi="Times New Roman" w:cs="Times New Roman"/>
          <w:b/>
          <w:color w:val="000000"/>
          <w:sz w:val="28"/>
          <w:szCs w:val="28"/>
        </w:rPr>
        <w:t>ЗАДАНИ</w:t>
      </w:r>
      <w:r>
        <w:rPr>
          <w:rFonts w:ascii="Times New Roman" w:eastAsia="Times New Roman" w:hAnsi="Times New Roman" w:cs="Times New Roman"/>
          <w:b/>
          <w:sz w:val="28"/>
          <w:szCs w:val="28"/>
        </w:rPr>
        <w:t xml:space="preserve">Й </w:t>
      </w:r>
    </w:p>
    <w:p w14:paraId="31093F8E" w14:textId="77777777" w:rsidR="00CE2C3C" w:rsidRDefault="002209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ШКОЛЬНОГО ЭТАПА ВСЕРОССИЙСКОЙ ОЛИМПИАДЫ</w:t>
      </w:r>
    </w:p>
    <w:p w14:paraId="4AD7F67D" w14:textId="77777777" w:rsidR="00CE2C3C" w:rsidRDefault="002209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ШКОЛЬНИКОВ ПО ПРАВУ</w:t>
      </w:r>
    </w:p>
    <w:p w14:paraId="5A17F353" w14:textId="77777777" w:rsidR="00CE2C3C" w:rsidRDefault="002209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xml:space="preserve"> учебный год</w:t>
      </w:r>
    </w:p>
    <w:p w14:paraId="63DE8FCA" w14:textId="77777777" w:rsidR="00CE2C3C" w:rsidRDefault="00CE2C3C">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14:paraId="6C3F3403" w14:textId="77777777" w:rsidR="00CE2C3C" w:rsidRDefault="002209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xml:space="preserve"> класс (7 – 9 классы)</w:t>
      </w:r>
    </w:p>
    <w:p w14:paraId="4FBB4C0D" w14:textId="77777777" w:rsidR="00CE2C3C" w:rsidRDefault="00CE2C3C">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14:paraId="5F617D64" w14:textId="77777777" w:rsidR="00CE2C3C" w:rsidRDefault="002209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sectPr w:rsidR="00CE2C3C">
          <w:footerReference w:type="default" r:id="rId8"/>
          <w:pgSz w:w="16838" w:h="11906" w:orient="landscape"/>
          <w:pgMar w:top="1134" w:right="850" w:bottom="993" w:left="1701" w:header="708" w:footer="708" w:gutter="0"/>
          <w:pgNumType w:start="1"/>
          <w:cols w:space="720"/>
        </w:sectPr>
      </w:pPr>
      <w:r>
        <w:rPr>
          <w:rFonts w:ascii="Times New Roman" w:eastAsia="Times New Roman" w:hAnsi="Times New Roman" w:cs="Times New Roman"/>
          <w:b/>
          <w:color w:val="000000"/>
          <w:sz w:val="28"/>
          <w:szCs w:val="28"/>
        </w:rPr>
        <w:t xml:space="preserve">ВРЕМЯ ВЫПОЛНЕНИЯ: </w:t>
      </w:r>
      <w:r>
        <w:rPr>
          <w:rFonts w:ascii="Times New Roman" w:eastAsia="Times New Roman" w:hAnsi="Times New Roman" w:cs="Times New Roman"/>
          <w:b/>
          <w:sz w:val="28"/>
          <w:szCs w:val="28"/>
        </w:rPr>
        <w:t>12</w:t>
      </w:r>
      <w:r>
        <w:rPr>
          <w:rFonts w:ascii="Times New Roman" w:eastAsia="Times New Roman" w:hAnsi="Times New Roman" w:cs="Times New Roman"/>
          <w:b/>
          <w:color w:val="000000"/>
          <w:sz w:val="28"/>
          <w:szCs w:val="28"/>
        </w:rPr>
        <w:t>0 минут</w:t>
      </w:r>
    </w:p>
    <w:p w14:paraId="3A144A08" w14:textId="77777777" w:rsidR="00CE2C3C" w:rsidRDefault="00CE2C3C">
      <w:pPr>
        <w:widowControl w:val="0"/>
        <w:pBdr>
          <w:top w:val="nil"/>
          <w:left w:val="nil"/>
          <w:bottom w:val="nil"/>
          <w:right w:val="nil"/>
          <w:between w:val="nil"/>
        </w:pBdr>
        <w:spacing w:after="0"/>
        <w:rPr>
          <w:rFonts w:ascii="Times New Roman" w:eastAsia="Times New Roman" w:hAnsi="Times New Roman" w:cs="Times New Roman"/>
          <w:b/>
          <w:color w:val="000000"/>
          <w:sz w:val="28"/>
          <w:szCs w:val="28"/>
          <w:u w:val="single"/>
        </w:rPr>
      </w:pPr>
    </w:p>
    <w:tbl>
      <w:tblPr>
        <w:tblStyle w:val="a8"/>
        <w:tblW w:w="15765"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5"/>
        <w:gridCol w:w="4365"/>
        <w:gridCol w:w="3735"/>
      </w:tblGrid>
      <w:tr w:rsidR="003455D9" w:rsidRPr="003455D9" w14:paraId="74402A4E" w14:textId="77777777">
        <w:trPr>
          <w:trHeight w:val="260"/>
        </w:trPr>
        <w:tc>
          <w:tcPr>
            <w:tcW w:w="7665" w:type="dxa"/>
          </w:tcPr>
          <w:p w14:paraId="3768F38B" w14:textId="77777777" w:rsidR="00CE2C3C" w:rsidRPr="003455D9" w:rsidRDefault="0022097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ЗАДАНИЕ</w:t>
            </w:r>
          </w:p>
        </w:tc>
        <w:tc>
          <w:tcPr>
            <w:tcW w:w="4365" w:type="dxa"/>
          </w:tcPr>
          <w:p w14:paraId="5053DEC8" w14:textId="77777777" w:rsidR="00CE2C3C" w:rsidRPr="003455D9" w:rsidRDefault="0022097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ОТВЕТ</w:t>
            </w:r>
          </w:p>
        </w:tc>
        <w:tc>
          <w:tcPr>
            <w:tcW w:w="3735" w:type="dxa"/>
          </w:tcPr>
          <w:p w14:paraId="3C967CD7" w14:textId="77777777" w:rsidR="00CE2C3C" w:rsidRPr="003455D9" w:rsidRDefault="0022097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КРИТЕРИИ ОЦЕНИВАНИЯ</w:t>
            </w:r>
          </w:p>
        </w:tc>
      </w:tr>
      <w:tr w:rsidR="003455D9" w:rsidRPr="003455D9" w14:paraId="6FEA590A" w14:textId="77777777">
        <w:trPr>
          <w:trHeight w:val="416"/>
        </w:trPr>
        <w:tc>
          <w:tcPr>
            <w:tcW w:w="7665" w:type="dxa"/>
          </w:tcPr>
          <w:p w14:paraId="5CA3E93F" w14:textId="77777777" w:rsidR="00CE2C3C" w:rsidRPr="003455D9" w:rsidRDefault="00220977">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Выберите один или несколько правильных вариантов ответа</w:t>
            </w:r>
          </w:p>
        </w:tc>
        <w:tc>
          <w:tcPr>
            <w:tcW w:w="4365" w:type="dxa"/>
          </w:tcPr>
          <w:p w14:paraId="1737F9EB" w14:textId="77777777" w:rsidR="00CE2C3C" w:rsidRPr="003455D9" w:rsidRDefault="00CE2C3C">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c>
          <w:tcPr>
            <w:tcW w:w="3735" w:type="dxa"/>
          </w:tcPr>
          <w:p w14:paraId="597B72A7" w14:textId="77777777" w:rsidR="00CE2C3C" w:rsidRPr="003455D9" w:rsidRDefault="00220977">
            <w:pPr>
              <w:pBdr>
                <w:top w:val="nil"/>
                <w:left w:val="nil"/>
                <w:bottom w:val="nil"/>
                <w:right w:val="nil"/>
                <w:between w:val="nil"/>
              </w:pBdr>
              <w:spacing w:after="0" w:line="240" w:lineRule="auto"/>
              <w:ind w:left="77"/>
              <w:jc w:val="center"/>
              <w:rPr>
                <w:rFonts w:ascii="Times New Roman" w:eastAsia="Times New Roman" w:hAnsi="Times New Roman" w:cs="Times New Roman"/>
                <w:b/>
                <w:i/>
                <w:color w:val="000000" w:themeColor="text1"/>
                <w:sz w:val="24"/>
                <w:szCs w:val="24"/>
                <w:u w:val="single"/>
              </w:rPr>
            </w:pPr>
            <w:r w:rsidRPr="003455D9">
              <w:rPr>
                <w:rFonts w:ascii="Times New Roman" w:eastAsia="Times New Roman" w:hAnsi="Times New Roman" w:cs="Times New Roman"/>
                <w:b/>
                <w:i/>
                <w:color w:val="000000" w:themeColor="text1"/>
                <w:sz w:val="24"/>
                <w:szCs w:val="24"/>
                <w:u w:val="single"/>
              </w:rPr>
              <w:t>ПРОВЕРЯТЬ НЕОБХОДИМО ТОЧНО ПО УКАЗАННОЙ РАЗБАЛЛОВКЕ!</w:t>
            </w:r>
          </w:p>
        </w:tc>
      </w:tr>
      <w:tr w:rsidR="00922B78" w:rsidRPr="003455D9" w14:paraId="769CDE0D" w14:textId="77777777">
        <w:trPr>
          <w:trHeight w:val="416"/>
        </w:trPr>
        <w:tc>
          <w:tcPr>
            <w:tcW w:w="7665" w:type="dxa"/>
          </w:tcPr>
          <w:p w14:paraId="41211ED1" w14:textId="43C44CFF" w:rsidR="00922B78" w:rsidRPr="003455D9" w:rsidRDefault="00922B78" w:rsidP="00922B78">
            <w:pPr>
              <w:spacing w:after="0"/>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lang w:val="ru-RU"/>
              </w:rPr>
              <w:t>1</w:t>
            </w:r>
            <w:r w:rsidRPr="003455D9">
              <w:rPr>
                <w:rFonts w:ascii="Times New Roman" w:eastAsia="Times New Roman" w:hAnsi="Times New Roman" w:cs="Times New Roman"/>
                <w:b/>
                <w:color w:val="000000" w:themeColor="text1"/>
                <w:sz w:val="24"/>
                <w:szCs w:val="24"/>
              </w:rPr>
              <w:t>. Укажите что в соответствии с Гражданским кодексом Российской Федерации предполагается недобросовестными действиями при ведении переговоров о заключении договора:</w:t>
            </w:r>
          </w:p>
          <w:p w14:paraId="2EA81AE8" w14:textId="77777777" w:rsidR="00922B78" w:rsidRPr="003455D9" w:rsidRDefault="00922B78" w:rsidP="00922B78">
            <w:pPr>
              <w:spacing w:after="0" w:line="240" w:lineRule="auto"/>
              <w:ind w:left="57"/>
              <w:jc w:val="both"/>
              <w:rPr>
                <w:rFonts w:ascii="Times New Roman" w:eastAsia="Times New Roman" w:hAnsi="Times New Roman" w:cs="Times New Roman"/>
                <w:color w:val="000000" w:themeColor="text1"/>
                <w:sz w:val="24"/>
                <w:szCs w:val="24"/>
              </w:rPr>
            </w:pPr>
          </w:p>
          <w:p w14:paraId="021D0E1A" w14:textId="77777777" w:rsidR="00922B78" w:rsidRPr="003455D9" w:rsidRDefault="00922B78" w:rsidP="00922B78">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А. Предоставление неполной или недостоверной информации </w:t>
            </w:r>
          </w:p>
          <w:p w14:paraId="2FB2AA6D" w14:textId="77777777" w:rsidR="00922B78" w:rsidRPr="003455D9" w:rsidRDefault="00922B78" w:rsidP="00922B78">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Б. Внезапное и неоправданное прекращение переговоров, при таких обстоятельствах, при которых другая сторона переговоров не могла разумно этого ожидать.</w:t>
            </w:r>
          </w:p>
          <w:p w14:paraId="7440ED2A" w14:textId="77777777" w:rsidR="00922B78" w:rsidRPr="003455D9" w:rsidRDefault="00922B78" w:rsidP="00922B78">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В. Внезапное и неоправданное прекращение переговоров, по причине высокой цены встречного предоставления контрагента </w:t>
            </w:r>
          </w:p>
          <w:p w14:paraId="79D765BB" w14:textId="77777777" w:rsidR="00922B78" w:rsidRPr="003455D9" w:rsidRDefault="00922B78" w:rsidP="00922B78">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Г. Неявка на переговоры из-за технических проблем </w:t>
            </w:r>
          </w:p>
          <w:p w14:paraId="5766B257" w14:textId="77777777" w:rsidR="00922B78" w:rsidRPr="003455D9" w:rsidRDefault="00922B78" w:rsidP="00922B78">
            <w:pPr>
              <w:spacing w:after="0" w:line="240" w:lineRule="auto"/>
              <w:jc w:val="both"/>
              <w:rPr>
                <w:rFonts w:ascii="Times New Roman" w:eastAsia="Times New Roman" w:hAnsi="Times New Roman" w:cs="Times New Roman"/>
                <w:b/>
                <w:color w:val="000000" w:themeColor="text1"/>
              </w:rPr>
            </w:pPr>
          </w:p>
          <w:p w14:paraId="67E26C29" w14:textId="77777777" w:rsidR="00922B78" w:rsidRPr="003455D9" w:rsidRDefault="00922B78" w:rsidP="00922B78">
            <w:pPr>
              <w:spacing w:after="0" w:line="240" w:lineRule="auto"/>
              <w:rPr>
                <w:rFonts w:ascii="Times New Roman" w:eastAsia="Times New Roman" w:hAnsi="Times New Roman" w:cs="Times New Roman"/>
                <w:b/>
                <w:color w:val="000000" w:themeColor="text1"/>
                <w:sz w:val="24"/>
                <w:szCs w:val="24"/>
                <w:highlight w:val="white"/>
              </w:rPr>
            </w:pPr>
          </w:p>
        </w:tc>
        <w:tc>
          <w:tcPr>
            <w:tcW w:w="4365" w:type="dxa"/>
          </w:tcPr>
          <w:p w14:paraId="19D493BE" w14:textId="77777777" w:rsidR="00922B78" w:rsidRPr="003455D9" w:rsidRDefault="00922B78" w:rsidP="00922B78">
            <w:p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А, Б</w:t>
            </w:r>
          </w:p>
          <w:p w14:paraId="745C4FA3" w14:textId="0B34953A" w:rsidR="00922B78" w:rsidRPr="003455D9" w:rsidRDefault="00922B78" w:rsidP="00922B78">
            <w:p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w:t>
            </w:r>
            <w:proofErr w:type="spellStart"/>
            <w:r w:rsidRPr="003455D9">
              <w:rPr>
                <w:rFonts w:ascii="Times New Roman" w:eastAsia="Times New Roman" w:hAnsi="Times New Roman" w:cs="Times New Roman"/>
                <w:b/>
                <w:color w:val="000000" w:themeColor="text1"/>
                <w:sz w:val="24"/>
                <w:szCs w:val="24"/>
              </w:rPr>
              <w:t>ст</w:t>
            </w:r>
            <w:proofErr w:type="spellEnd"/>
            <w:r w:rsidRPr="003455D9">
              <w:rPr>
                <w:rFonts w:ascii="Times New Roman" w:eastAsia="Times New Roman" w:hAnsi="Times New Roman" w:cs="Times New Roman"/>
                <w:b/>
                <w:color w:val="000000" w:themeColor="text1"/>
                <w:sz w:val="24"/>
                <w:szCs w:val="24"/>
                <w:lang w:val="ru-RU"/>
              </w:rPr>
              <w:t>.</w:t>
            </w:r>
            <w:r w:rsidRPr="003455D9">
              <w:rPr>
                <w:rFonts w:ascii="Times New Roman" w:eastAsia="Times New Roman" w:hAnsi="Times New Roman" w:cs="Times New Roman"/>
                <w:b/>
                <w:color w:val="000000" w:themeColor="text1"/>
                <w:sz w:val="24"/>
                <w:szCs w:val="24"/>
              </w:rPr>
              <w:t xml:space="preserve"> 434.1 ГК РФ)</w:t>
            </w:r>
          </w:p>
        </w:tc>
        <w:tc>
          <w:tcPr>
            <w:tcW w:w="3735" w:type="dxa"/>
          </w:tcPr>
          <w:p w14:paraId="7B4D8432"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 БАЛЛА</w:t>
            </w:r>
          </w:p>
          <w:p w14:paraId="67D55FDB"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p w14:paraId="7FCB51C3" w14:textId="77777777" w:rsidR="00922B78" w:rsidRPr="003455D9" w:rsidRDefault="00922B78" w:rsidP="00922B78">
            <w:pPr>
              <w:spacing w:after="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УКАЗАНЫ НЕ ВСЕ ПРАВИЛЬНЫЕ ОТВЕТЫ - 1 БАЛЛ</w:t>
            </w:r>
          </w:p>
          <w:p w14:paraId="360C93B0" w14:textId="77777777" w:rsidR="00922B78" w:rsidRPr="003455D9" w:rsidRDefault="00922B78" w:rsidP="00922B78">
            <w:pPr>
              <w:spacing w:after="0"/>
              <w:jc w:val="center"/>
              <w:rPr>
                <w:rFonts w:ascii="Times New Roman" w:eastAsia="Times New Roman" w:hAnsi="Times New Roman" w:cs="Times New Roman"/>
                <w:b/>
                <w:color w:val="000000" w:themeColor="text1"/>
                <w:sz w:val="24"/>
                <w:szCs w:val="24"/>
              </w:rPr>
            </w:pPr>
          </w:p>
          <w:p w14:paraId="1B8A8581" w14:textId="77777777" w:rsidR="00922B78" w:rsidRPr="003455D9" w:rsidRDefault="00922B78" w:rsidP="00922B78">
            <w:pPr>
              <w:spacing w:after="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УКАЗАНЫ ЛИШНИЕ ИЛИ ВСЕ НЕПРАВИЛЬНЫЕ ИЛИ ОТСУТСТВИЕ ОТВЕТА – 0 БАЛЛОВ</w:t>
            </w:r>
          </w:p>
          <w:p w14:paraId="14680BE4" w14:textId="77777777" w:rsidR="00922B78" w:rsidRPr="003455D9" w:rsidRDefault="00922B78" w:rsidP="00922B78">
            <w:pPr>
              <w:spacing w:after="0" w:line="240" w:lineRule="auto"/>
              <w:jc w:val="center"/>
              <w:rPr>
                <w:rFonts w:ascii="Times New Roman" w:eastAsia="Times New Roman" w:hAnsi="Times New Roman" w:cs="Times New Roman"/>
                <w:b/>
                <w:color w:val="000000" w:themeColor="text1"/>
                <w:sz w:val="24"/>
                <w:szCs w:val="24"/>
              </w:rPr>
            </w:pPr>
          </w:p>
        </w:tc>
      </w:tr>
      <w:tr w:rsidR="00922B78" w:rsidRPr="003455D9" w14:paraId="20D2FB2B" w14:textId="77777777">
        <w:trPr>
          <w:trHeight w:val="416"/>
        </w:trPr>
        <w:tc>
          <w:tcPr>
            <w:tcW w:w="7665" w:type="dxa"/>
          </w:tcPr>
          <w:p w14:paraId="325F0338" w14:textId="68BD19AB" w:rsidR="00922B78" w:rsidRPr="003455D9" w:rsidRDefault="00922B78" w:rsidP="00922B78">
            <w:pPr>
              <w:widowControl w:val="0"/>
              <w:spacing w:after="0" w:line="240" w:lineRule="auto"/>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lang w:val="ru-RU"/>
              </w:rPr>
              <w:t>2</w:t>
            </w:r>
            <w:r w:rsidRPr="003455D9">
              <w:rPr>
                <w:rFonts w:ascii="Times New Roman" w:eastAsia="Times New Roman" w:hAnsi="Times New Roman" w:cs="Times New Roman"/>
                <w:b/>
                <w:color w:val="000000" w:themeColor="text1"/>
                <w:sz w:val="24"/>
                <w:szCs w:val="24"/>
              </w:rPr>
              <w:t>. Выберите право(-а), которое(-</w:t>
            </w:r>
            <w:proofErr w:type="spellStart"/>
            <w:r w:rsidRPr="003455D9">
              <w:rPr>
                <w:rFonts w:ascii="Times New Roman" w:eastAsia="Times New Roman" w:hAnsi="Times New Roman" w:cs="Times New Roman"/>
                <w:b/>
                <w:color w:val="000000" w:themeColor="text1"/>
                <w:sz w:val="24"/>
                <w:szCs w:val="24"/>
              </w:rPr>
              <w:t>ые</w:t>
            </w:r>
            <w:proofErr w:type="spellEnd"/>
            <w:r w:rsidRPr="003455D9">
              <w:rPr>
                <w:rFonts w:ascii="Times New Roman" w:eastAsia="Times New Roman" w:hAnsi="Times New Roman" w:cs="Times New Roman"/>
                <w:b/>
                <w:color w:val="000000" w:themeColor="text1"/>
                <w:sz w:val="24"/>
                <w:szCs w:val="24"/>
              </w:rPr>
              <w:t>) могут быть ограничены в условиях чрезвычайного положения</w:t>
            </w:r>
          </w:p>
          <w:p w14:paraId="020B3F62" w14:textId="77777777" w:rsidR="00922B78" w:rsidRPr="003455D9" w:rsidRDefault="00922B78" w:rsidP="00922B78">
            <w:pPr>
              <w:spacing w:after="0" w:line="240" w:lineRule="auto"/>
              <w:ind w:left="742"/>
              <w:jc w:val="both"/>
              <w:rPr>
                <w:rFonts w:ascii="Times New Roman" w:eastAsia="Times New Roman" w:hAnsi="Times New Roman" w:cs="Times New Roman"/>
                <w:color w:val="000000" w:themeColor="text1"/>
                <w:sz w:val="24"/>
                <w:szCs w:val="24"/>
              </w:rPr>
            </w:pPr>
          </w:p>
          <w:p w14:paraId="048B4362" w14:textId="77777777" w:rsidR="00922B78" w:rsidRPr="003455D9" w:rsidRDefault="00922B78" w:rsidP="00922B78">
            <w:pPr>
              <w:spacing w:after="0" w:line="240" w:lineRule="auto"/>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A. Право на жизнь</w:t>
            </w:r>
          </w:p>
          <w:p w14:paraId="6DA4C398" w14:textId="77777777" w:rsidR="00922B78" w:rsidRPr="003455D9" w:rsidRDefault="00922B78" w:rsidP="00922B78">
            <w:pPr>
              <w:spacing w:after="0" w:line="240" w:lineRule="auto"/>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Б. Право избирать и быть избранным</w:t>
            </w:r>
          </w:p>
          <w:p w14:paraId="64F08981" w14:textId="77777777" w:rsidR="00922B78" w:rsidRPr="003455D9" w:rsidRDefault="00922B78" w:rsidP="00922B78">
            <w:pPr>
              <w:spacing w:after="0" w:line="240" w:lineRule="auto"/>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В. Право на достоинство личности</w:t>
            </w:r>
          </w:p>
          <w:p w14:paraId="7AD80F1F" w14:textId="77777777" w:rsidR="00922B78" w:rsidRPr="003455D9" w:rsidRDefault="00922B78" w:rsidP="00922B78">
            <w:pPr>
              <w:spacing w:after="0" w:line="240" w:lineRule="auto"/>
              <w:jc w:val="both"/>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color w:val="000000" w:themeColor="text1"/>
                <w:sz w:val="24"/>
                <w:szCs w:val="24"/>
              </w:rPr>
              <w:t xml:space="preserve">Г. </w:t>
            </w:r>
            <w:r w:rsidRPr="003455D9">
              <w:rPr>
                <w:rFonts w:ascii="Times New Roman" w:eastAsia="Times New Roman" w:hAnsi="Times New Roman" w:cs="Times New Roman"/>
                <w:color w:val="000000" w:themeColor="text1"/>
                <w:sz w:val="24"/>
                <w:szCs w:val="24"/>
                <w:highlight w:val="white"/>
              </w:rPr>
              <w:t>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3EEB8421" w14:textId="77777777" w:rsidR="00922B78" w:rsidRPr="003455D9" w:rsidRDefault="00922B78" w:rsidP="00922B78">
            <w:pPr>
              <w:spacing w:after="0" w:line="240" w:lineRule="auto"/>
              <w:rPr>
                <w:rFonts w:ascii="Times New Roman" w:eastAsia="Times New Roman" w:hAnsi="Times New Roman" w:cs="Times New Roman"/>
                <w:b/>
                <w:color w:val="000000" w:themeColor="text1"/>
                <w:sz w:val="24"/>
                <w:szCs w:val="24"/>
                <w:highlight w:val="white"/>
              </w:rPr>
            </w:pPr>
          </w:p>
        </w:tc>
        <w:tc>
          <w:tcPr>
            <w:tcW w:w="4365" w:type="dxa"/>
          </w:tcPr>
          <w:p w14:paraId="4DC922BB" w14:textId="77777777" w:rsidR="00922B78" w:rsidRPr="003455D9" w:rsidRDefault="00922B78" w:rsidP="00922B78">
            <w:pPr>
              <w:spacing w:after="0" w:line="240" w:lineRule="auto"/>
              <w:ind w:left="36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Б</w:t>
            </w:r>
          </w:p>
          <w:p w14:paraId="6C38B449" w14:textId="38462D2F" w:rsidR="00922B78" w:rsidRPr="003455D9" w:rsidRDefault="00922B78" w:rsidP="00922B78">
            <w:p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(часть 1 статьи 56 Конституции РФ)</w:t>
            </w:r>
          </w:p>
        </w:tc>
        <w:tc>
          <w:tcPr>
            <w:tcW w:w="3735" w:type="dxa"/>
          </w:tcPr>
          <w:p w14:paraId="77404853"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 БАЛЛА</w:t>
            </w:r>
          </w:p>
          <w:p w14:paraId="782399B3"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p w14:paraId="08CC6A7B"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p w14:paraId="56694D9A" w14:textId="251DAD4D" w:rsidR="00922B78" w:rsidRPr="003455D9" w:rsidRDefault="00922B78" w:rsidP="00922B78">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- 0 БАЛЛОВ</w:t>
            </w:r>
          </w:p>
        </w:tc>
      </w:tr>
      <w:tr w:rsidR="00922B78" w:rsidRPr="003455D9" w14:paraId="64B2BB78" w14:textId="77777777">
        <w:trPr>
          <w:trHeight w:val="416"/>
        </w:trPr>
        <w:tc>
          <w:tcPr>
            <w:tcW w:w="7665" w:type="dxa"/>
          </w:tcPr>
          <w:p w14:paraId="1EBCEA34" w14:textId="77777777" w:rsidR="00922B78" w:rsidRPr="003455D9" w:rsidRDefault="00922B78" w:rsidP="00922B78">
            <w:pPr>
              <w:spacing w:after="0" w:line="240" w:lineRule="auto"/>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3. Какое из перечисленных ниже наказаний не применяется к несовершеннолетним?</w:t>
            </w:r>
          </w:p>
          <w:p w14:paraId="507197E5" w14:textId="77777777" w:rsidR="00922B78" w:rsidRPr="003455D9" w:rsidRDefault="00922B78" w:rsidP="00922B78">
            <w:pPr>
              <w:spacing w:after="0" w:line="240" w:lineRule="auto"/>
              <w:ind w:left="360"/>
              <w:jc w:val="both"/>
              <w:rPr>
                <w:rFonts w:ascii="Times New Roman" w:eastAsia="Times New Roman" w:hAnsi="Times New Roman" w:cs="Times New Roman"/>
                <w:b/>
                <w:color w:val="000000" w:themeColor="text1"/>
                <w:sz w:val="24"/>
                <w:szCs w:val="24"/>
              </w:rPr>
            </w:pPr>
          </w:p>
          <w:p w14:paraId="30DCFF37" w14:textId="77777777" w:rsidR="00922B78" w:rsidRPr="003455D9" w:rsidRDefault="00922B78" w:rsidP="00922B78">
            <w:pPr>
              <w:spacing w:after="0"/>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А. Штраф</w:t>
            </w:r>
          </w:p>
          <w:p w14:paraId="29379E59" w14:textId="77777777" w:rsidR="00922B78" w:rsidRPr="003455D9" w:rsidRDefault="00922B78" w:rsidP="00922B78">
            <w:pPr>
              <w:spacing w:after="0"/>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Б. Принудительные работы</w:t>
            </w:r>
          </w:p>
          <w:p w14:paraId="55C28D1B" w14:textId="77777777" w:rsidR="00922B78" w:rsidRPr="003455D9" w:rsidRDefault="00922B78" w:rsidP="00922B78">
            <w:pPr>
              <w:spacing w:after="0"/>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В. Ограничение свободы</w:t>
            </w:r>
          </w:p>
          <w:p w14:paraId="23AC174F" w14:textId="77777777" w:rsidR="00922B78" w:rsidRPr="003455D9" w:rsidRDefault="00922B78" w:rsidP="00922B78">
            <w:pPr>
              <w:spacing w:after="0"/>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Г. Лишение свободы на определенный срок </w:t>
            </w:r>
          </w:p>
          <w:p w14:paraId="03F83602" w14:textId="1C06E4A7" w:rsidR="00922B78" w:rsidRPr="003455D9" w:rsidRDefault="00922B78" w:rsidP="00922B78">
            <w:pPr>
              <w:spacing w:after="0" w:line="240" w:lineRule="auto"/>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color w:val="000000" w:themeColor="text1"/>
                <w:sz w:val="24"/>
                <w:szCs w:val="24"/>
              </w:rPr>
              <w:t>Д. Обязательные работы</w:t>
            </w:r>
          </w:p>
        </w:tc>
        <w:tc>
          <w:tcPr>
            <w:tcW w:w="4365" w:type="dxa"/>
          </w:tcPr>
          <w:p w14:paraId="4F7EA1ED" w14:textId="77777777" w:rsidR="00922B78" w:rsidRPr="003455D9" w:rsidRDefault="00922B78" w:rsidP="00922B78">
            <w:pPr>
              <w:spacing w:after="0" w:line="240" w:lineRule="auto"/>
              <w:ind w:left="36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Б</w:t>
            </w:r>
          </w:p>
          <w:p w14:paraId="643CA279" w14:textId="4816D0F9" w:rsidR="00922B78" w:rsidRPr="003455D9" w:rsidRDefault="00922B78" w:rsidP="00922B78">
            <w:p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(ст. 88 УК РФ)</w:t>
            </w:r>
          </w:p>
        </w:tc>
        <w:tc>
          <w:tcPr>
            <w:tcW w:w="3735" w:type="dxa"/>
          </w:tcPr>
          <w:p w14:paraId="2E5BAC10"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 БАЛЛА</w:t>
            </w:r>
          </w:p>
          <w:p w14:paraId="0DE49FDB"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p w14:paraId="16D55753"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p w14:paraId="0531DB32" w14:textId="1183B890" w:rsidR="00922B78" w:rsidRPr="003455D9" w:rsidRDefault="00922B78" w:rsidP="00922B78">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- 0 БАЛЛОВ</w:t>
            </w:r>
          </w:p>
        </w:tc>
      </w:tr>
      <w:tr w:rsidR="003455D9" w:rsidRPr="003455D9" w14:paraId="2C9AE042" w14:textId="77777777">
        <w:trPr>
          <w:trHeight w:val="416"/>
        </w:trPr>
        <w:tc>
          <w:tcPr>
            <w:tcW w:w="7665" w:type="dxa"/>
          </w:tcPr>
          <w:p w14:paraId="4DA00B13" w14:textId="2FB88664" w:rsidR="00922B78" w:rsidRPr="003455D9" w:rsidRDefault="00922B78" w:rsidP="00922B78">
            <w:pPr>
              <w:widowControl w:val="0"/>
              <w:shd w:val="clear" w:color="auto" w:fill="FFFFFF"/>
              <w:spacing w:after="0" w:line="240" w:lineRule="auto"/>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b/>
                <w:color w:val="000000" w:themeColor="text1"/>
                <w:sz w:val="24"/>
                <w:szCs w:val="24"/>
                <w:lang w:val="ru-RU"/>
              </w:rPr>
              <w:t>4</w:t>
            </w:r>
            <w:r w:rsidRPr="003455D9">
              <w:rPr>
                <w:rFonts w:ascii="Times New Roman" w:eastAsia="Times New Roman" w:hAnsi="Times New Roman" w:cs="Times New Roman"/>
                <w:b/>
                <w:color w:val="000000" w:themeColor="text1"/>
                <w:sz w:val="24"/>
                <w:szCs w:val="24"/>
              </w:rPr>
              <w:t>. Выберите из предложенных вариантов ответа предметы исключительного ведения Российской Федерации</w:t>
            </w:r>
            <w:r w:rsidRPr="003455D9">
              <w:rPr>
                <w:rFonts w:ascii="Times New Roman" w:eastAsia="Times New Roman" w:hAnsi="Times New Roman" w:cs="Times New Roman"/>
                <w:b/>
                <w:color w:val="000000" w:themeColor="text1"/>
                <w:sz w:val="24"/>
                <w:szCs w:val="24"/>
              </w:rPr>
              <w:br/>
            </w:r>
            <w:r w:rsidRPr="003455D9">
              <w:rPr>
                <w:rFonts w:ascii="Times New Roman" w:eastAsia="Times New Roman" w:hAnsi="Times New Roman" w:cs="Times New Roman"/>
                <w:b/>
                <w:color w:val="000000" w:themeColor="text1"/>
                <w:sz w:val="24"/>
                <w:szCs w:val="24"/>
              </w:rPr>
              <w:br/>
            </w:r>
            <w:r w:rsidRPr="003455D9">
              <w:rPr>
                <w:rFonts w:ascii="Times New Roman" w:eastAsia="Times New Roman" w:hAnsi="Times New Roman" w:cs="Times New Roman"/>
                <w:color w:val="000000" w:themeColor="text1"/>
                <w:sz w:val="24"/>
                <w:szCs w:val="24"/>
              </w:rPr>
              <w:t>А. Федеративное устройство</w:t>
            </w:r>
            <w:r w:rsidRPr="003455D9">
              <w:rPr>
                <w:rFonts w:ascii="Times New Roman" w:eastAsia="Times New Roman" w:hAnsi="Times New Roman" w:cs="Times New Roman"/>
                <w:color w:val="000000" w:themeColor="text1"/>
                <w:sz w:val="24"/>
                <w:szCs w:val="24"/>
              </w:rPr>
              <w:br/>
              <w:t>Б. Адвокатура</w:t>
            </w:r>
            <w:r w:rsidRPr="003455D9">
              <w:rPr>
                <w:rFonts w:ascii="Times New Roman" w:eastAsia="Times New Roman" w:hAnsi="Times New Roman" w:cs="Times New Roman"/>
                <w:color w:val="000000" w:themeColor="text1"/>
                <w:sz w:val="24"/>
                <w:szCs w:val="24"/>
              </w:rPr>
              <w:br/>
              <w:t>В. Установление общих принципов налогообложения и сборов</w:t>
            </w:r>
            <w:r w:rsidRPr="003455D9">
              <w:rPr>
                <w:rFonts w:ascii="Times New Roman" w:eastAsia="Times New Roman" w:hAnsi="Times New Roman" w:cs="Times New Roman"/>
                <w:color w:val="000000" w:themeColor="text1"/>
                <w:sz w:val="24"/>
                <w:szCs w:val="24"/>
              </w:rPr>
              <w:br/>
              <w:t>Г. Прокуратура</w:t>
            </w:r>
            <w:r w:rsidRPr="003455D9">
              <w:rPr>
                <w:rFonts w:ascii="Times New Roman" w:eastAsia="Times New Roman" w:hAnsi="Times New Roman" w:cs="Times New Roman"/>
                <w:color w:val="000000" w:themeColor="text1"/>
                <w:sz w:val="24"/>
                <w:szCs w:val="24"/>
              </w:rPr>
              <w:br/>
              <w:t>Д. Природопользование</w:t>
            </w:r>
          </w:p>
          <w:p w14:paraId="2368DA62" w14:textId="77777777" w:rsidR="00922B78" w:rsidRPr="003455D9" w:rsidRDefault="00922B78" w:rsidP="00922B78">
            <w:pPr>
              <w:spacing w:after="0" w:line="240" w:lineRule="auto"/>
              <w:jc w:val="both"/>
              <w:rPr>
                <w:rFonts w:ascii="Times New Roman" w:eastAsia="Times New Roman" w:hAnsi="Times New Roman" w:cs="Times New Roman"/>
                <w:color w:val="000000" w:themeColor="text1"/>
                <w:sz w:val="24"/>
                <w:szCs w:val="24"/>
              </w:rPr>
            </w:pPr>
          </w:p>
        </w:tc>
        <w:tc>
          <w:tcPr>
            <w:tcW w:w="4365" w:type="dxa"/>
          </w:tcPr>
          <w:p w14:paraId="0FD5ACCD" w14:textId="77777777" w:rsidR="00922B78" w:rsidRPr="003455D9" w:rsidRDefault="00922B78" w:rsidP="00922B78">
            <w:pPr>
              <w:widowControl w:val="0"/>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АГ</w:t>
            </w:r>
          </w:p>
          <w:p w14:paraId="76E27967" w14:textId="1352E03C" w:rsidR="00922B78" w:rsidRPr="003455D9" w:rsidRDefault="00922B78" w:rsidP="00922B78">
            <w:p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(ст. 71 и 72 Конституции РФ)</w:t>
            </w:r>
          </w:p>
        </w:tc>
        <w:tc>
          <w:tcPr>
            <w:tcW w:w="3735" w:type="dxa"/>
          </w:tcPr>
          <w:p w14:paraId="6D711444" w14:textId="77777777" w:rsidR="00922B78" w:rsidRPr="003455D9" w:rsidRDefault="00922B78" w:rsidP="00922B78">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 БАЛЛА</w:t>
            </w:r>
          </w:p>
          <w:p w14:paraId="262376EE"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p w14:paraId="3996569D" w14:textId="77777777" w:rsidR="00922B78" w:rsidRPr="003455D9" w:rsidRDefault="00922B78" w:rsidP="00922B78">
            <w:pPr>
              <w:spacing w:after="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УКАЗАНЫ НЕ ВСЕ ПРАВИЛЬНЫЕ ОТВЕТЫ - 1 БАЛЛ</w:t>
            </w:r>
          </w:p>
          <w:p w14:paraId="578589D1" w14:textId="77777777" w:rsidR="00922B78" w:rsidRPr="003455D9" w:rsidRDefault="00922B78" w:rsidP="00922B78">
            <w:pPr>
              <w:spacing w:after="0"/>
              <w:jc w:val="center"/>
              <w:rPr>
                <w:rFonts w:ascii="Times New Roman" w:eastAsia="Times New Roman" w:hAnsi="Times New Roman" w:cs="Times New Roman"/>
                <w:b/>
                <w:color w:val="000000" w:themeColor="text1"/>
                <w:sz w:val="24"/>
                <w:szCs w:val="24"/>
              </w:rPr>
            </w:pPr>
          </w:p>
          <w:p w14:paraId="39050D63" w14:textId="77777777" w:rsidR="00922B78" w:rsidRPr="003455D9" w:rsidRDefault="00922B78" w:rsidP="00922B78">
            <w:pPr>
              <w:spacing w:after="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УКАЗАНЫ ЛИШНИЕ ИЛИ ВСЕ НЕПРАВИЛЬНЫЕ ИЛИ ОТСУТСТВИЕ ОТВЕТА – 0 БАЛЛОВ</w:t>
            </w:r>
          </w:p>
          <w:p w14:paraId="406638B9"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tc>
      </w:tr>
      <w:tr w:rsidR="003455D9" w:rsidRPr="003455D9" w14:paraId="6BEFAA55" w14:textId="77777777">
        <w:trPr>
          <w:trHeight w:val="416"/>
        </w:trPr>
        <w:tc>
          <w:tcPr>
            <w:tcW w:w="7665" w:type="dxa"/>
          </w:tcPr>
          <w:p w14:paraId="2EC309F8" w14:textId="400E7676" w:rsidR="00922B78" w:rsidRPr="003455D9" w:rsidRDefault="00922B78" w:rsidP="00922B78">
            <w:pPr>
              <w:spacing w:after="0" w:line="240" w:lineRule="auto"/>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lang w:val="ru-RU"/>
              </w:rPr>
              <w:t>5</w:t>
            </w:r>
            <w:r w:rsidRPr="003455D9">
              <w:rPr>
                <w:rFonts w:ascii="Times New Roman" w:eastAsia="Times New Roman" w:hAnsi="Times New Roman" w:cs="Times New Roman"/>
                <w:b/>
                <w:color w:val="000000" w:themeColor="text1"/>
                <w:sz w:val="24"/>
                <w:szCs w:val="24"/>
                <w:highlight w:val="white"/>
              </w:rPr>
              <w:t xml:space="preserve">. Прочитайте задание и определите автора текста. </w:t>
            </w:r>
          </w:p>
          <w:p w14:paraId="0B6235D4" w14:textId="77777777" w:rsidR="00922B78" w:rsidRPr="003455D9" w:rsidRDefault="00922B78" w:rsidP="00922B78">
            <w:pPr>
              <w:spacing w:after="0" w:line="240" w:lineRule="auto"/>
              <w:ind w:left="720"/>
              <w:rPr>
                <w:rFonts w:ascii="Times New Roman" w:eastAsia="Times New Roman" w:hAnsi="Times New Roman" w:cs="Times New Roman"/>
                <w:b/>
                <w:color w:val="000000" w:themeColor="text1"/>
                <w:sz w:val="24"/>
                <w:szCs w:val="24"/>
                <w:highlight w:val="white"/>
              </w:rPr>
            </w:pPr>
          </w:p>
          <w:p w14:paraId="51B7CB79" w14:textId="77777777" w:rsidR="00922B78" w:rsidRPr="003455D9" w:rsidRDefault="00922B78" w:rsidP="00922B78">
            <w:pPr>
              <w:spacing w:after="0" w:line="240" w:lineRule="auto"/>
              <w:ind w:hanging="15"/>
              <w:jc w:val="both"/>
              <w:rPr>
                <w:rFonts w:ascii="Times New Roman" w:eastAsia="Times New Roman" w:hAnsi="Times New Roman" w:cs="Times New Roman"/>
                <w:i/>
                <w:color w:val="000000" w:themeColor="text1"/>
                <w:sz w:val="24"/>
                <w:szCs w:val="24"/>
                <w:highlight w:val="white"/>
              </w:rPr>
            </w:pPr>
            <w:r w:rsidRPr="003455D9">
              <w:rPr>
                <w:rFonts w:ascii="Times New Roman" w:eastAsia="Times New Roman" w:hAnsi="Times New Roman" w:cs="Times New Roman"/>
                <w:i/>
                <w:color w:val="000000" w:themeColor="text1"/>
                <w:sz w:val="24"/>
                <w:szCs w:val="24"/>
                <w:highlight w:val="white"/>
              </w:rPr>
              <w:lastRenderedPageBreak/>
              <w:t>“Кроме того, если мы спросим о субъекте, в котором и для которого существует позитивное право, то в качестве такового обнаружим народ. Позитивное право живет в общем сознании народа, а потому мы должны назвать его Народным правом (</w:t>
            </w:r>
            <w:proofErr w:type="spellStart"/>
            <w:r w:rsidRPr="003455D9">
              <w:rPr>
                <w:rFonts w:ascii="Times New Roman" w:eastAsia="Times New Roman" w:hAnsi="Times New Roman" w:cs="Times New Roman"/>
                <w:i/>
                <w:color w:val="000000" w:themeColor="text1"/>
                <w:sz w:val="24"/>
                <w:szCs w:val="24"/>
                <w:highlight w:val="white"/>
              </w:rPr>
              <w:t>Volksrecht</w:t>
            </w:r>
            <w:proofErr w:type="spellEnd"/>
            <w:r w:rsidRPr="003455D9">
              <w:rPr>
                <w:rFonts w:ascii="Times New Roman" w:eastAsia="Times New Roman" w:hAnsi="Times New Roman" w:cs="Times New Roman"/>
                <w:i/>
                <w:color w:val="000000" w:themeColor="text1"/>
                <w:sz w:val="24"/>
                <w:szCs w:val="24"/>
                <w:highlight w:val="white"/>
              </w:rPr>
              <w:t xml:space="preserve">). Но его ни в коем случае нельзя понимать так, будто его творит воля отдельных членов народа, ибо такая воля отдельных </w:t>
            </w:r>
            <w:proofErr w:type="spellStart"/>
            <w:r w:rsidRPr="003455D9">
              <w:rPr>
                <w:rFonts w:ascii="Times New Roman" w:eastAsia="Times New Roman" w:hAnsi="Times New Roman" w:cs="Times New Roman"/>
                <w:i/>
                <w:color w:val="000000" w:themeColor="text1"/>
                <w:sz w:val="24"/>
                <w:szCs w:val="24"/>
                <w:highlight w:val="white"/>
              </w:rPr>
              <w:t>людеи</w:t>
            </w:r>
            <w:proofErr w:type="spellEnd"/>
            <w:r w:rsidRPr="003455D9">
              <w:rPr>
                <w:rFonts w:ascii="Times New Roman" w:eastAsia="Times New Roman" w:hAnsi="Times New Roman" w:cs="Times New Roman"/>
                <w:i/>
                <w:color w:val="000000" w:themeColor="text1"/>
                <w:sz w:val="24"/>
                <w:szCs w:val="24"/>
                <w:highlight w:val="white"/>
              </w:rPr>
              <w:t xml:space="preserve">̆ могла бы </w:t>
            </w:r>
            <w:proofErr w:type="spellStart"/>
            <w:r w:rsidRPr="003455D9">
              <w:rPr>
                <w:rFonts w:ascii="Times New Roman" w:eastAsia="Times New Roman" w:hAnsi="Times New Roman" w:cs="Times New Roman"/>
                <w:i/>
                <w:color w:val="000000" w:themeColor="text1"/>
                <w:sz w:val="24"/>
                <w:szCs w:val="24"/>
                <w:highlight w:val="white"/>
              </w:rPr>
              <w:t>случайно</w:t>
            </w:r>
            <w:proofErr w:type="spellEnd"/>
            <w:r w:rsidRPr="003455D9">
              <w:rPr>
                <w:rFonts w:ascii="Times New Roman" w:eastAsia="Times New Roman" w:hAnsi="Times New Roman" w:cs="Times New Roman"/>
                <w:i/>
                <w:color w:val="000000" w:themeColor="text1"/>
                <w:sz w:val="24"/>
                <w:szCs w:val="24"/>
                <w:highlight w:val="white"/>
              </w:rPr>
              <w:t xml:space="preserve"> выбрать такое же право, но более вероятно, что она выбрала бы нечто иное. Напротив, то, что творит позитивное право, есть </w:t>
            </w:r>
            <w:proofErr w:type="spellStart"/>
            <w:r w:rsidRPr="003455D9">
              <w:rPr>
                <w:rFonts w:ascii="Times New Roman" w:eastAsia="Times New Roman" w:hAnsi="Times New Roman" w:cs="Times New Roman"/>
                <w:i/>
                <w:color w:val="000000" w:themeColor="text1"/>
                <w:sz w:val="24"/>
                <w:szCs w:val="24"/>
                <w:highlight w:val="white"/>
              </w:rPr>
              <w:t>народныи</w:t>
            </w:r>
            <w:proofErr w:type="spellEnd"/>
            <w:r w:rsidRPr="003455D9">
              <w:rPr>
                <w:rFonts w:ascii="Times New Roman" w:eastAsia="Times New Roman" w:hAnsi="Times New Roman" w:cs="Times New Roman"/>
                <w:i/>
                <w:color w:val="000000" w:themeColor="text1"/>
                <w:sz w:val="24"/>
                <w:szCs w:val="24"/>
                <w:highlight w:val="white"/>
              </w:rPr>
              <w:t xml:space="preserve">̆ дух, совокупно </w:t>
            </w:r>
            <w:proofErr w:type="spellStart"/>
            <w:r w:rsidRPr="003455D9">
              <w:rPr>
                <w:rFonts w:ascii="Times New Roman" w:eastAsia="Times New Roman" w:hAnsi="Times New Roman" w:cs="Times New Roman"/>
                <w:i/>
                <w:color w:val="000000" w:themeColor="text1"/>
                <w:sz w:val="24"/>
                <w:szCs w:val="24"/>
                <w:highlight w:val="white"/>
              </w:rPr>
              <w:t>живущии</w:t>
            </w:r>
            <w:proofErr w:type="spellEnd"/>
            <w:r w:rsidRPr="003455D9">
              <w:rPr>
                <w:rFonts w:ascii="Times New Roman" w:eastAsia="Times New Roman" w:hAnsi="Times New Roman" w:cs="Times New Roman"/>
                <w:i/>
                <w:color w:val="000000" w:themeColor="text1"/>
                <w:sz w:val="24"/>
                <w:szCs w:val="24"/>
                <w:highlight w:val="white"/>
              </w:rPr>
              <w:t xml:space="preserve">̆ и </w:t>
            </w:r>
            <w:proofErr w:type="spellStart"/>
            <w:r w:rsidRPr="003455D9">
              <w:rPr>
                <w:rFonts w:ascii="Times New Roman" w:eastAsia="Times New Roman" w:hAnsi="Times New Roman" w:cs="Times New Roman"/>
                <w:i/>
                <w:color w:val="000000" w:themeColor="text1"/>
                <w:sz w:val="24"/>
                <w:szCs w:val="24"/>
                <w:highlight w:val="white"/>
              </w:rPr>
              <w:t>действующии</w:t>
            </w:r>
            <w:proofErr w:type="spellEnd"/>
            <w:r w:rsidRPr="003455D9">
              <w:rPr>
                <w:rFonts w:ascii="Times New Roman" w:eastAsia="Times New Roman" w:hAnsi="Times New Roman" w:cs="Times New Roman"/>
                <w:i/>
                <w:color w:val="000000" w:themeColor="text1"/>
                <w:sz w:val="24"/>
                <w:szCs w:val="24"/>
                <w:highlight w:val="white"/>
              </w:rPr>
              <w:t xml:space="preserve">̆ во всех отдельных людях; следовательно, в сознании каждого индивида это право становится одним и тем же правом не </w:t>
            </w:r>
            <w:proofErr w:type="spellStart"/>
            <w:r w:rsidRPr="003455D9">
              <w:rPr>
                <w:rFonts w:ascii="Times New Roman" w:eastAsia="Times New Roman" w:hAnsi="Times New Roman" w:cs="Times New Roman"/>
                <w:i/>
                <w:color w:val="000000" w:themeColor="text1"/>
                <w:sz w:val="24"/>
                <w:szCs w:val="24"/>
                <w:highlight w:val="white"/>
              </w:rPr>
              <w:t>случайно</w:t>
            </w:r>
            <w:proofErr w:type="spellEnd"/>
            <w:r w:rsidRPr="003455D9">
              <w:rPr>
                <w:rFonts w:ascii="Times New Roman" w:eastAsia="Times New Roman" w:hAnsi="Times New Roman" w:cs="Times New Roman"/>
                <w:i/>
                <w:color w:val="000000" w:themeColor="text1"/>
                <w:sz w:val="24"/>
                <w:szCs w:val="24"/>
                <w:highlight w:val="white"/>
              </w:rPr>
              <w:t>, а неизбежно”</w:t>
            </w:r>
          </w:p>
          <w:p w14:paraId="1305C969" w14:textId="77777777" w:rsidR="00922B78" w:rsidRPr="003455D9" w:rsidRDefault="00922B78" w:rsidP="00922B78">
            <w:pPr>
              <w:spacing w:after="0" w:line="240" w:lineRule="auto"/>
              <w:ind w:hanging="15"/>
              <w:rPr>
                <w:rFonts w:ascii="Times New Roman" w:eastAsia="Times New Roman" w:hAnsi="Times New Roman" w:cs="Times New Roman"/>
                <w:i/>
                <w:color w:val="000000" w:themeColor="text1"/>
                <w:sz w:val="24"/>
                <w:szCs w:val="24"/>
                <w:highlight w:val="white"/>
              </w:rPr>
            </w:pPr>
          </w:p>
          <w:p w14:paraId="600C7C90" w14:textId="77777777" w:rsidR="00922B78" w:rsidRPr="003455D9" w:rsidRDefault="00922B78" w:rsidP="00922B78">
            <w:pPr>
              <w:spacing w:after="0" w:line="240" w:lineRule="auto"/>
              <w:ind w:left="566" w:hanging="15"/>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color w:val="000000" w:themeColor="text1"/>
                <w:sz w:val="24"/>
                <w:szCs w:val="24"/>
                <w:highlight w:val="white"/>
              </w:rPr>
              <w:t>А) Ш.-Л. Монтескье</w:t>
            </w:r>
          </w:p>
          <w:p w14:paraId="5A137BB9" w14:textId="77777777" w:rsidR="00922B78" w:rsidRPr="003455D9" w:rsidRDefault="00922B78" w:rsidP="00922B78">
            <w:pPr>
              <w:spacing w:after="0" w:line="240" w:lineRule="auto"/>
              <w:ind w:left="566" w:hanging="15"/>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color w:val="000000" w:themeColor="text1"/>
                <w:sz w:val="24"/>
                <w:szCs w:val="24"/>
                <w:highlight w:val="white"/>
              </w:rPr>
              <w:t>Б) Р.А. Познер</w:t>
            </w:r>
          </w:p>
          <w:p w14:paraId="387E5920" w14:textId="77777777" w:rsidR="00922B78" w:rsidRPr="003455D9" w:rsidRDefault="00922B78" w:rsidP="00922B78">
            <w:pPr>
              <w:spacing w:after="0" w:line="240" w:lineRule="auto"/>
              <w:ind w:left="566" w:hanging="15"/>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color w:val="000000" w:themeColor="text1"/>
                <w:sz w:val="24"/>
                <w:szCs w:val="24"/>
                <w:highlight w:val="white"/>
              </w:rPr>
              <w:t>В) Ф.К. фон Савиньи</w:t>
            </w:r>
          </w:p>
          <w:p w14:paraId="622DF032" w14:textId="77777777" w:rsidR="00922B78" w:rsidRPr="003455D9" w:rsidRDefault="00922B78" w:rsidP="00922B78">
            <w:pPr>
              <w:spacing w:after="0" w:line="240" w:lineRule="auto"/>
              <w:ind w:left="566" w:hanging="15"/>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color w:val="000000" w:themeColor="text1"/>
                <w:sz w:val="24"/>
                <w:szCs w:val="24"/>
                <w:highlight w:val="white"/>
              </w:rPr>
              <w:t>Г) Ж.-Ж. Руссо</w:t>
            </w:r>
          </w:p>
          <w:p w14:paraId="415A1E45" w14:textId="29714F75" w:rsidR="00922B78" w:rsidRPr="003455D9" w:rsidRDefault="00922B78" w:rsidP="00922B78">
            <w:pPr>
              <w:rPr>
                <w:rFonts w:ascii="Times New Roman" w:eastAsia="Times New Roman" w:hAnsi="Times New Roman" w:cs="Times New Roman"/>
                <w:b/>
                <w:color w:val="000000" w:themeColor="text1"/>
                <w:sz w:val="24"/>
                <w:szCs w:val="24"/>
              </w:rPr>
            </w:pPr>
          </w:p>
        </w:tc>
        <w:tc>
          <w:tcPr>
            <w:tcW w:w="4365" w:type="dxa"/>
          </w:tcPr>
          <w:p w14:paraId="1764AA9F" w14:textId="77777777" w:rsidR="00922B78" w:rsidRPr="003455D9" w:rsidRDefault="00922B78" w:rsidP="00922B78">
            <w:p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В</w:t>
            </w:r>
          </w:p>
          <w:p w14:paraId="0BF2644A" w14:textId="77777777" w:rsidR="00922B78" w:rsidRPr="003455D9" w:rsidRDefault="00922B78" w:rsidP="00922B78">
            <w:p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themeColor="text1"/>
                <w:sz w:val="24"/>
                <w:szCs w:val="24"/>
              </w:rPr>
            </w:pPr>
          </w:p>
          <w:p w14:paraId="1E0B0F4D" w14:textId="32F2D8BB" w:rsidR="00922B78" w:rsidRPr="003455D9" w:rsidRDefault="00922B78" w:rsidP="00922B78">
            <w:pPr>
              <w:spacing w:after="0" w:line="240" w:lineRule="auto"/>
              <w:ind w:left="360"/>
              <w:jc w:val="center"/>
              <w:rPr>
                <w:rFonts w:ascii="Times New Roman" w:eastAsia="Times New Roman" w:hAnsi="Times New Roman" w:cs="Times New Roman"/>
                <w:b/>
                <w:color w:val="000000" w:themeColor="text1"/>
                <w:sz w:val="24"/>
                <w:szCs w:val="24"/>
              </w:rPr>
            </w:pPr>
          </w:p>
        </w:tc>
        <w:tc>
          <w:tcPr>
            <w:tcW w:w="3735" w:type="dxa"/>
          </w:tcPr>
          <w:p w14:paraId="6CFE2C25" w14:textId="77777777" w:rsidR="00922B78" w:rsidRPr="003455D9" w:rsidRDefault="00922B78" w:rsidP="00922B78">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2 БАЛЛА</w:t>
            </w:r>
          </w:p>
          <w:p w14:paraId="6DF0694C"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p w14:paraId="3B046B24" w14:textId="7777777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p w14:paraId="338F1886" w14:textId="77777777" w:rsidR="00922B78" w:rsidRPr="003455D9" w:rsidRDefault="00922B78" w:rsidP="00922B78">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- 0 БАЛЛОВ</w:t>
            </w:r>
          </w:p>
          <w:p w14:paraId="7DFCF27D" w14:textId="1837E257" w:rsidR="00922B78" w:rsidRPr="003455D9" w:rsidRDefault="00922B78" w:rsidP="00922B78">
            <w:pPr>
              <w:spacing w:after="0" w:line="240" w:lineRule="auto"/>
              <w:ind w:left="425" w:firstLine="57"/>
              <w:jc w:val="center"/>
              <w:rPr>
                <w:rFonts w:ascii="Times New Roman" w:eastAsia="Times New Roman" w:hAnsi="Times New Roman" w:cs="Times New Roman"/>
                <w:b/>
                <w:color w:val="000000" w:themeColor="text1"/>
                <w:sz w:val="24"/>
                <w:szCs w:val="24"/>
              </w:rPr>
            </w:pPr>
          </w:p>
        </w:tc>
      </w:tr>
      <w:tr w:rsidR="003455D9" w:rsidRPr="003455D9" w14:paraId="10B9A928" w14:textId="77777777">
        <w:trPr>
          <w:trHeight w:val="416"/>
        </w:trPr>
        <w:tc>
          <w:tcPr>
            <w:tcW w:w="7665" w:type="dxa"/>
          </w:tcPr>
          <w:p w14:paraId="381711C1" w14:textId="1639D59D" w:rsidR="003455D9" w:rsidRPr="003455D9" w:rsidRDefault="003455D9" w:rsidP="00922B78">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Укажите о каком термине идет речь</w:t>
            </w:r>
          </w:p>
        </w:tc>
        <w:tc>
          <w:tcPr>
            <w:tcW w:w="4365" w:type="dxa"/>
            <w:vAlign w:val="center"/>
          </w:tcPr>
          <w:p w14:paraId="6810EFBA" w14:textId="77777777" w:rsidR="003455D9" w:rsidRPr="003455D9" w:rsidRDefault="003455D9" w:rsidP="00922B78">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c>
          <w:tcPr>
            <w:tcW w:w="3735" w:type="dxa"/>
          </w:tcPr>
          <w:p w14:paraId="6CC9B1DF" w14:textId="77777777" w:rsidR="003455D9" w:rsidRPr="003455D9" w:rsidRDefault="003455D9" w:rsidP="00922B78">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r>
      <w:tr w:rsidR="003455D9" w:rsidRPr="003455D9" w14:paraId="6C1CCD54" w14:textId="77777777" w:rsidTr="00167D63">
        <w:trPr>
          <w:trHeight w:val="416"/>
        </w:trPr>
        <w:tc>
          <w:tcPr>
            <w:tcW w:w="7665" w:type="dxa"/>
          </w:tcPr>
          <w:p w14:paraId="0F5C493C" w14:textId="232048D1" w:rsidR="003455D9" w:rsidRPr="003455D9" w:rsidRDefault="003455D9" w:rsidP="003455D9">
            <w:pPr>
              <w:spacing w:after="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lang w:val="ru-RU"/>
              </w:rPr>
              <w:t>6</w:t>
            </w:r>
            <w:r w:rsidRPr="003455D9">
              <w:rPr>
                <w:rFonts w:ascii="Times New Roman" w:eastAsia="Times New Roman" w:hAnsi="Times New Roman" w:cs="Times New Roman"/>
                <w:b/>
                <w:color w:val="000000" w:themeColor="text1"/>
                <w:sz w:val="24"/>
                <w:szCs w:val="24"/>
                <w:highlight w:val="white"/>
              </w:rPr>
              <w:t xml:space="preserve"> ___________________ - </w:t>
            </w:r>
            <w:r w:rsidRPr="003455D9">
              <w:rPr>
                <w:rFonts w:ascii="Times New Roman" w:eastAsia="Times New Roman" w:hAnsi="Times New Roman" w:cs="Times New Roman"/>
                <w:color w:val="000000" w:themeColor="text1"/>
                <w:sz w:val="24"/>
                <w:szCs w:val="24"/>
              </w:rPr>
              <w:t xml:space="preserve">обусловленная хроническим психическим расстройством, временным психическим расстройством, слабоумием или иным болезненным состоянием психики неспособность лица отдавать себе отчет в своих действиях или руководить ими в момент совершения общественно опасного деяния. </w:t>
            </w:r>
          </w:p>
          <w:p w14:paraId="7A1E50E2" w14:textId="77777777"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4365" w:type="dxa"/>
          </w:tcPr>
          <w:p w14:paraId="7811EAC7" w14:textId="62724D59"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Невменяемость</w:t>
            </w:r>
          </w:p>
        </w:tc>
        <w:tc>
          <w:tcPr>
            <w:tcW w:w="3735" w:type="dxa"/>
          </w:tcPr>
          <w:p w14:paraId="560E4545" w14:textId="77777777" w:rsidR="003455D9" w:rsidRPr="003455D9" w:rsidRDefault="003455D9" w:rsidP="003455D9">
            <w:pPr>
              <w:spacing w:after="0" w:line="24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 БАЛЛА</w:t>
            </w:r>
          </w:p>
          <w:p w14:paraId="7C843E28" w14:textId="77777777" w:rsidR="003455D9" w:rsidRPr="003455D9" w:rsidRDefault="003455D9" w:rsidP="003455D9">
            <w:pPr>
              <w:spacing w:after="0" w:line="240" w:lineRule="auto"/>
              <w:rPr>
                <w:rFonts w:ascii="Times New Roman" w:eastAsia="Times New Roman" w:hAnsi="Times New Roman" w:cs="Times New Roman"/>
                <w:b/>
                <w:color w:val="000000" w:themeColor="text1"/>
                <w:sz w:val="24"/>
                <w:szCs w:val="24"/>
              </w:rPr>
            </w:pPr>
          </w:p>
          <w:p w14:paraId="7851796B" w14:textId="77777777" w:rsidR="003455D9" w:rsidRPr="003455D9" w:rsidRDefault="003455D9" w:rsidP="003455D9">
            <w:pPr>
              <w:spacing w:after="0" w:line="24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w:t>
            </w:r>
          </w:p>
          <w:p w14:paraId="6268DE16" w14:textId="68ABE57F"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0 БАЛЛОВ</w:t>
            </w:r>
          </w:p>
        </w:tc>
      </w:tr>
      <w:tr w:rsidR="003455D9" w:rsidRPr="003455D9" w14:paraId="4E318012" w14:textId="77777777" w:rsidTr="00167D63">
        <w:trPr>
          <w:trHeight w:val="416"/>
        </w:trPr>
        <w:tc>
          <w:tcPr>
            <w:tcW w:w="7665" w:type="dxa"/>
          </w:tcPr>
          <w:p w14:paraId="4B00EA3E" w14:textId="26A01FD7"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lang w:val="ru-RU"/>
              </w:rPr>
              <w:t>7</w:t>
            </w:r>
            <w:r w:rsidRPr="003455D9">
              <w:rPr>
                <w:rFonts w:ascii="Times New Roman" w:eastAsia="Times New Roman" w:hAnsi="Times New Roman" w:cs="Times New Roman"/>
                <w:b/>
                <w:color w:val="000000" w:themeColor="text1"/>
                <w:sz w:val="24"/>
                <w:szCs w:val="24"/>
                <w:highlight w:val="white"/>
              </w:rPr>
              <w:t xml:space="preserve">. ___________________ - </w:t>
            </w:r>
            <w:r w:rsidRPr="003455D9">
              <w:rPr>
                <w:rFonts w:ascii="Times New Roman" w:eastAsia="Times New Roman" w:hAnsi="Times New Roman" w:cs="Times New Roman"/>
                <w:color w:val="000000" w:themeColor="text1"/>
                <w:sz w:val="24"/>
                <w:szCs w:val="24"/>
              </w:rPr>
              <w:t>один из приемов юридической техники, представляющий собой предположение, признаваемое достоверным, пока не будет доказано обратное.</w:t>
            </w:r>
          </w:p>
        </w:tc>
        <w:tc>
          <w:tcPr>
            <w:tcW w:w="4365" w:type="dxa"/>
          </w:tcPr>
          <w:p w14:paraId="7D2717E6" w14:textId="246B4487"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Презумпция</w:t>
            </w:r>
          </w:p>
        </w:tc>
        <w:tc>
          <w:tcPr>
            <w:tcW w:w="3735" w:type="dxa"/>
          </w:tcPr>
          <w:p w14:paraId="4230B15B" w14:textId="77777777"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 БАЛЛА</w:t>
            </w:r>
          </w:p>
          <w:p w14:paraId="6110C061" w14:textId="77777777"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p w14:paraId="5AB13EA6" w14:textId="77777777"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w:t>
            </w:r>
          </w:p>
          <w:p w14:paraId="5FCCC86A" w14:textId="5CBD5858"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0 БАЛЛОВ</w:t>
            </w:r>
          </w:p>
        </w:tc>
      </w:tr>
      <w:tr w:rsidR="003455D9" w:rsidRPr="003455D9" w14:paraId="46017191" w14:textId="77777777">
        <w:trPr>
          <w:trHeight w:val="416"/>
        </w:trPr>
        <w:tc>
          <w:tcPr>
            <w:tcW w:w="7665" w:type="dxa"/>
          </w:tcPr>
          <w:p w14:paraId="0EF3FCFE" w14:textId="77777777" w:rsidR="003455D9" w:rsidRPr="003455D9" w:rsidRDefault="003455D9" w:rsidP="003455D9">
            <w:pPr>
              <w:pBdr>
                <w:top w:val="nil"/>
                <w:left w:val="nil"/>
                <w:bottom w:val="nil"/>
                <w:right w:val="nil"/>
                <w:between w:val="nil"/>
              </w:pBdr>
              <w:spacing w:after="0" w:line="240" w:lineRule="auto"/>
              <w:ind w:left="720"/>
              <w:rPr>
                <w:rFonts w:ascii="Times New Roman" w:eastAsia="Times New Roman" w:hAnsi="Times New Roman" w:cs="Times New Roman"/>
                <w:b/>
                <w:color w:val="000000" w:themeColor="text1"/>
                <w:sz w:val="24"/>
                <w:szCs w:val="24"/>
              </w:rPr>
            </w:pPr>
          </w:p>
        </w:tc>
        <w:tc>
          <w:tcPr>
            <w:tcW w:w="4365" w:type="dxa"/>
            <w:vAlign w:val="center"/>
          </w:tcPr>
          <w:p w14:paraId="413D5B70" w14:textId="77777777" w:rsidR="003455D9" w:rsidRPr="003455D9" w:rsidRDefault="003455D9" w:rsidP="00922B78">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c>
          <w:tcPr>
            <w:tcW w:w="3735" w:type="dxa"/>
          </w:tcPr>
          <w:p w14:paraId="69E9B63F" w14:textId="77777777" w:rsidR="003455D9" w:rsidRPr="003455D9" w:rsidRDefault="003455D9" w:rsidP="00922B78">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r>
      <w:tr w:rsidR="003455D9" w:rsidRPr="003455D9" w14:paraId="51763ACB" w14:textId="77777777">
        <w:trPr>
          <w:trHeight w:val="416"/>
        </w:trPr>
        <w:tc>
          <w:tcPr>
            <w:tcW w:w="7665" w:type="dxa"/>
          </w:tcPr>
          <w:p w14:paraId="7CB3342C" w14:textId="77777777" w:rsidR="00922B78" w:rsidRPr="003455D9" w:rsidRDefault="00922B78" w:rsidP="00922B78">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Установите соответствие</w:t>
            </w:r>
          </w:p>
        </w:tc>
        <w:tc>
          <w:tcPr>
            <w:tcW w:w="4365" w:type="dxa"/>
            <w:vAlign w:val="center"/>
          </w:tcPr>
          <w:p w14:paraId="01E582B6" w14:textId="77777777" w:rsidR="00922B78" w:rsidRPr="003455D9" w:rsidRDefault="00922B78" w:rsidP="00922B78">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c>
          <w:tcPr>
            <w:tcW w:w="3735" w:type="dxa"/>
          </w:tcPr>
          <w:p w14:paraId="5CD42402" w14:textId="77777777" w:rsidR="00922B78" w:rsidRPr="003455D9" w:rsidRDefault="00922B78" w:rsidP="00922B78">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r>
      <w:tr w:rsidR="003455D9" w:rsidRPr="003455D9" w14:paraId="7A5FFDAE" w14:textId="77777777">
        <w:trPr>
          <w:trHeight w:val="416"/>
        </w:trPr>
        <w:tc>
          <w:tcPr>
            <w:tcW w:w="7665" w:type="dxa"/>
          </w:tcPr>
          <w:p w14:paraId="3DD43A2F" w14:textId="25D4AF5F"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ru-RU"/>
              </w:rPr>
              <w:t>8</w:t>
            </w:r>
            <w:r w:rsidRPr="003455D9">
              <w:rPr>
                <w:rFonts w:ascii="Times New Roman" w:eastAsia="Times New Roman" w:hAnsi="Times New Roman" w:cs="Times New Roman"/>
                <w:b/>
                <w:color w:val="000000" w:themeColor="text1"/>
                <w:sz w:val="24"/>
                <w:szCs w:val="24"/>
              </w:rPr>
              <w:t xml:space="preserve"> Установите соответствие между формами, объемом и способами толкования: </w:t>
            </w:r>
          </w:p>
          <w:p w14:paraId="11C90035" w14:textId="77777777"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p w14:paraId="6719B0A4" w14:textId="77777777" w:rsidR="003455D9" w:rsidRPr="003455D9" w:rsidRDefault="003455D9" w:rsidP="003455D9">
            <w:pPr>
              <w:numPr>
                <w:ilvl w:val="0"/>
                <w:numId w:val="5"/>
              </w:numPr>
              <w:spacing w:after="0"/>
              <w:ind w:left="283" w:firstLine="45"/>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Ограничительный </w:t>
            </w:r>
          </w:p>
          <w:p w14:paraId="5F9A770B" w14:textId="77777777" w:rsidR="003455D9" w:rsidRPr="003455D9" w:rsidRDefault="003455D9" w:rsidP="003455D9">
            <w:pPr>
              <w:numPr>
                <w:ilvl w:val="0"/>
                <w:numId w:val="5"/>
              </w:numPr>
              <w:spacing w:after="0"/>
              <w:ind w:left="283" w:firstLine="45"/>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Уяснение </w:t>
            </w:r>
          </w:p>
          <w:p w14:paraId="43D5B750" w14:textId="77777777" w:rsidR="003455D9" w:rsidRPr="003455D9" w:rsidRDefault="003455D9" w:rsidP="003455D9">
            <w:pPr>
              <w:numPr>
                <w:ilvl w:val="0"/>
                <w:numId w:val="5"/>
              </w:numPr>
              <w:spacing w:after="0"/>
              <w:ind w:left="283" w:firstLine="45"/>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Буквальный </w:t>
            </w:r>
          </w:p>
          <w:p w14:paraId="78E65B7D" w14:textId="77777777" w:rsidR="003455D9" w:rsidRPr="003455D9" w:rsidRDefault="003455D9" w:rsidP="003455D9">
            <w:pPr>
              <w:numPr>
                <w:ilvl w:val="0"/>
                <w:numId w:val="5"/>
              </w:numPr>
              <w:spacing w:after="0"/>
              <w:ind w:left="283" w:firstLine="45"/>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Расширительный </w:t>
            </w:r>
          </w:p>
          <w:p w14:paraId="3850CC09" w14:textId="77777777" w:rsidR="003455D9" w:rsidRPr="003455D9" w:rsidRDefault="003455D9" w:rsidP="003455D9">
            <w:pPr>
              <w:numPr>
                <w:ilvl w:val="0"/>
                <w:numId w:val="5"/>
              </w:numPr>
              <w:spacing w:after="0"/>
              <w:ind w:left="283" w:firstLine="45"/>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Исторический</w:t>
            </w:r>
          </w:p>
          <w:p w14:paraId="0EB05867" w14:textId="77777777" w:rsidR="003455D9" w:rsidRPr="003455D9" w:rsidRDefault="003455D9" w:rsidP="003455D9">
            <w:pPr>
              <w:numPr>
                <w:ilvl w:val="0"/>
                <w:numId w:val="5"/>
              </w:numPr>
              <w:spacing w:after="0"/>
              <w:ind w:left="283" w:firstLine="45"/>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Разъяснение </w:t>
            </w:r>
          </w:p>
          <w:p w14:paraId="1E3C26CF" w14:textId="77777777" w:rsidR="003455D9" w:rsidRPr="003455D9" w:rsidRDefault="003455D9" w:rsidP="003455D9">
            <w:pPr>
              <w:spacing w:after="0"/>
              <w:ind w:left="57" w:firstLine="46"/>
              <w:rPr>
                <w:rFonts w:ascii="Times New Roman" w:eastAsia="Times New Roman" w:hAnsi="Times New Roman" w:cs="Times New Roman"/>
                <w:color w:val="000000" w:themeColor="text1"/>
                <w:sz w:val="24"/>
                <w:szCs w:val="24"/>
              </w:rPr>
            </w:pPr>
          </w:p>
          <w:p w14:paraId="04A9A04E" w14:textId="77777777" w:rsidR="003455D9" w:rsidRPr="003455D9" w:rsidRDefault="003455D9" w:rsidP="003455D9">
            <w:pPr>
              <w:spacing w:after="0"/>
              <w:ind w:left="57" w:firstLine="46"/>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А. Формы </w:t>
            </w:r>
          </w:p>
          <w:p w14:paraId="7A778049" w14:textId="77777777" w:rsidR="003455D9" w:rsidRPr="003455D9" w:rsidRDefault="003455D9" w:rsidP="003455D9">
            <w:pPr>
              <w:spacing w:after="0"/>
              <w:ind w:left="57" w:firstLine="46"/>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Б. Объем </w:t>
            </w:r>
          </w:p>
          <w:p w14:paraId="55817A50" w14:textId="77777777" w:rsidR="003455D9" w:rsidRPr="003455D9" w:rsidRDefault="003455D9" w:rsidP="003455D9">
            <w:pPr>
              <w:spacing w:after="0"/>
              <w:ind w:left="57" w:firstLine="46"/>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color w:val="000000" w:themeColor="text1"/>
                <w:sz w:val="24"/>
                <w:szCs w:val="24"/>
              </w:rPr>
              <w:t xml:space="preserve">В. Способы </w:t>
            </w:r>
          </w:p>
          <w:p w14:paraId="1DC15BD7" w14:textId="77777777" w:rsidR="003455D9" w:rsidRPr="003455D9" w:rsidRDefault="003455D9" w:rsidP="003455D9">
            <w:pPr>
              <w:spacing w:after="0" w:line="240" w:lineRule="auto"/>
              <w:ind w:left="57"/>
              <w:rPr>
                <w:rFonts w:ascii="Times New Roman" w:eastAsia="Times New Roman" w:hAnsi="Times New Roman" w:cs="Times New Roman"/>
                <w:b/>
                <w:color w:val="000000" w:themeColor="text1"/>
                <w:sz w:val="24"/>
                <w:szCs w:val="24"/>
              </w:rPr>
            </w:pPr>
          </w:p>
        </w:tc>
        <w:tc>
          <w:tcPr>
            <w:tcW w:w="4365" w:type="dxa"/>
          </w:tcPr>
          <w:p w14:paraId="633E2A66" w14:textId="77777777" w:rsidR="003455D9" w:rsidRPr="003455D9" w:rsidRDefault="003455D9" w:rsidP="003455D9">
            <w:pPr>
              <w:spacing w:after="0"/>
              <w:ind w:left="1547"/>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А – 2, 6</w:t>
            </w:r>
          </w:p>
          <w:p w14:paraId="62ED7500" w14:textId="77777777" w:rsidR="003455D9" w:rsidRPr="003455D9" w:rsidRDefault="003455D9" w:rsidP="003455D9">
            <w:pPr>
              <w:spacing w:after="0"/>
              <w:ind w:left="1547"/>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Б – 1, 3, 4</w:t>
            </w:r>
          </w:p>
          <w:p w14:paraId="4AAE7B0F" w14:textId="77777777" w:rsidR="003455D9" w:rsidRPr="003455D9" w:rsidRDefault="003455D9" w:rsidP="003455D9">
            <w:pPr>
              <w:spacing w:after="0"/>
              <w:ind w:left="1547"/>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В – 5</w:t>
            </w:r>
          </w:p>
          <w:p w14:paraId="1DED0A78" w14:textId="77777777" w:rsidR="003455D9" w:rsidRPr="003455D9" w:rsidRDefault="003455D9" w:rsidP="003455D9">
            <w:pPr>
              <w:spacing w:after="0" w:line="240" w:lineRule="auto"/>
              <w:ind w:left="141"/>
              <w:jc w:val="center"/>
              <w:rPr>
                <w:rFonts w:ascii="Times New Roman" w:eastAsia="Times New Roman" w:hAnsi="Times New Roman" w:cs="Times New Roman"/>
                <w:b/>
                <w:color w:val="000000" w:themeColor="text1"/>
                <w:sz w:val="24"/>
                <w:szCs w:val="24"/>
              </w:rPr>
            </w:pPr>
          </w:p>
        </w:tc>
        <w:tc>
          <w:tcPr>
            <w:tcW w:w="3735" w:type="dxa"/>
          </w:tcPr>
          <w:p w14:paraId="22B3C42B"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3 БАЛЛА</w:t>
            </w:r>
          </w:p>
          <w:p w14:paraId="657977AA"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7FF0B0FC"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29B75C63" w14:textId="4FC2B9E5"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- 0 БАЛЛОВ</w:t>
            </w:r>
          </w:p>
        </w:tc>
      </w:tr>
      <w:tr w:rsidR="003455D9" w:rsidRPr="003455D9" w14:paraId="07DBDB22" w14:textId="77777777">
        <w:trPr>
          <w:trHeight w:val="416"/>
        </w:trPr>
        <w:tc>
          <w:tcPr>
            <w:tcW w:w="7665" w:type="dxa"/>
          </w:tcPr>
          <w:p w14:paraId="3FBA54F7" w14:textId="3E35AF1E" w:rsidR="003455D9" w:rsidRPr="003455D9" w:rsidRDefault="003455D9" w:rsidP="003455D9">
            <w:pPr>
              <w:spacing w:after="0" w:line="240" w:lineRule="auto"/>
              <w:ind w:left="5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ru-RU"/>
              </w:rPr>
              <w:lastRenderedPageBreak/>
              <w:t>9</w:t>
            </w:r>
            <w:r w:rsidRPr="003455D9">
              <w:rPr>
                <w:rFonts w:ascii="Times New Roman" w:eastAsia="Times New Roman" w:hAnsi="Times New Roman" w:cs="Times New Roman"/>
                <w:b/>
                <w:color w:val="000000" w:themeColor="text1"/>
                <w:sz w:val="24"/>
                <w:szCs w:val="24"/>
              </w:rPr>
              <w:t>.   Установите соответствие между памятником права и положением из него</w:t>
            </w:r>
          </w:p>
          <w:p w14:paraId="6A5A4BB0" w14:textId="77777777" w:rsidR="003455D9" w:rsidRPr="003455D9" w:rsidRDefault="003455D9" w:rsidP="003455D9">
            <w:pPr>
              <w:spacing w:after="0" w:line="240" w:lineRule="auto"/>
              <w:ind w:left="360"/>
              <w:jc w:val="both"/>
              <w:rPr>
                <w:rFonts w:ascii="Times New Roman" w:eastAsia="Times New Roman" w:hAnsi="Times New Roman" w:cs="Times New Roman"/>
                <w:i/>
                <w:color w:val="000000" w:themeColor="text1"/>
                <w:sz w:val="24"/>
                <w:szCs w:val="24"/>
              </w:rPr>
            </w:pPr>
          </w:p>
          <w:p w14:paraId="2516957A" w14:textId="77777777" w:rsidR="003455D9" w:rsidRPr="003455D9" w:rsidRDefault="003455D9" w:rsidP="003455D9">
            <w:pPr>
              <w:numPr>
                <w:ilvl w:val="0"/>
                <w:numId w:val="1"/>
              </w:numPr>
              <w:spacing w:after="0" w:line="240" w:lineRule="auto"/>
              <w:jc w:val="both"/>
              <w:rPr>
                <w:rFonts w:ascii="Times New Roman" w:eastAsia="Times New Roman" w:hAnsi="Times New Roman" w:cs="Times New Roman"/>
                <w:i/>
                <w:color w:val="000000" w:themeColor="text1"/>
                <w:sz w:val="24"/>
                <w:szCs w:val="24"/>
              </w:rPr>
            </w:pPr>
            <w:proofErr w:type="gramStart"/>
            <w:r w:rsidRPr="003455D9">
              <w:rPr>
                <w:rFonts w:ascii="Times New Roman" w:eastAsia="Times New Roman" w:hAnsi="Times New Roman" w:cs="Times New Roman"/>
                <w:i/>
                <w:color w:val="000000" w:themeColor="text1"/>
                <w:sz w:val="24"/>
                <w:szCs w:val="24"/>
              </w:rPr>
              <w:t>Руководящей  и</w:t>
            </w:r>
            <w:proofErr w:type="gramEnd"/>
            <w:r w:rsidRPr="003455D9">
              <w:rPr>
                <w:rFonts w:ascii="Times New Roman" w:eastAsia="Times New Roman" w:hAnsi="Times New Roman" w:cs="Times New Roman"/>
                <w:i/>
                <w:color w:val="000000" w:themeColor="text1"/>
                <w:sz w:val="24"/>
                <w:szCs w:val="24"/>
              </w:rPr>
              <w:t xml:space="preserve">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 </w:t>
            </w:r>
          </w:p>
          <w:p w14:paraId="6E712A6E" w14:textId="77777777" w:rsidR="003455D9" w:rsidRPr="003455D9" w:rsidRDefault="003455D9" w:rsidP="003455D9">
            <w:pPr>
              <w:numPr>
                <w:ilvl w:val="0"/>
                <w:numId w:val="1"/>
              </w:numPr>
              <w:spacing w:after="0" w:line="240" w:lineRule="auto"/>
              <w:jc w:val="both"/>
              <w:rPr>
                <w:rFonts w:ascii="Times New Roman" w:eastAsia="Times New Roman" w:hAnsi="Times New Roman" w:cs="Times New Roman"/>
                <w:i/>
                <w:color w:val="000000" w:themeColor="text1"/>
                <w:sz w:val="24"/>
                <w:szCs w:val="24"/>
              </w:rPr>
            </w:pPr>
            <w:r w:rsidRPr="003455D9">
              <w:rPr>
                <w:rFonts w:ascii="Times New Roman" w:eastAsia="Times New Roman" w:hAnsi="Times New Roman" w:cs="Times New Roman"/>
                <w:i/>
                <w:color w:val="000000" w:themeColor="text1"/>
                <w:sz w:val="24"/>
                <w:szCs w:val="24"/>
                <w:highlight w:val="white"/>
              </w:rPr>
              <w:t>Высший надзор за точным исполнением законов всеми Народными Комиссариатами и подведомственными им учреждениями, равно как отдельными должностными лицами, а также гражданами СССР возлагается на Прокурора СССР</w:t>
            </w:r>
            <w:r w:rsidRPr="003455D9">
              <w:rPr>
                <w:rFonts w:ascii="Times New Roman" w:eastAsia="Times New Roman" w:hAnsi="Times New Roman" w:cs="Times New Roman"/>
                <w:i/>
                <w:color w:val="000000" w:themeColor="text1"/>
                <w:sz w:val="24"/>
                <w:szCs w:val="24"/>
              </w:rPr>
              <w:t>.</w:t>
            </w:r>
          </w:p>
          <w:p w14:paraId="0675B83F" w14:textId="77777777" w:rsidR="003455D9" w:rsidRPr="003455D9" w:rsidRDefault="003455D9" w:rsidP="003455D9">
            <w:pPr>
              <w:numPr>
                <w:ilvl w:val="0"/>
                <w:numId w:val="1"/>
              </w:numPr>
              <w:spacing w:after="0" w:line="240" w:lineRule="auto"/>
              <w:jc w:val="both"/>
              <w:rPr>
                <w:rFonts w:ascii="Times New Roman" w:eastAsia="Times New Roman" w:hAnsi="Times New Roman" w:cs="Times New Roman"/>
                <w:i/>
                <w:color w:val="000000" w:themeColor="text1"/>
                <w:sz w:val="24"/>
                <w:szCs w:val="24"/>
              </w:rPr>
            </w:pPr>
            <w:r w:rsidRPr="003455D9">
              <w:rPr>
                <w:rFonts w:ascii="Times New Roman" w:eastAsia="Times New Roman" w:hAnsi="Times New Roman" w:cs="Times New Roman"/>
                <w:i/>
                <w:color w:val="000000" w:themeColor="text1"/>
                <w:sz w:val="24"/>
                <w:szCs w:val="24"/>
              </w:rPr>
              <w:t xml:space="preserve">Верховным органом власти Союза Советских Социалистических Республик является </w:t>
            </w:r>
            <w:proofErr w:type="gramStart"/>
            <w:r w:rsidRPr="003455D9">
              <w:rPr>
                <w:rFonts w:ascii="Times New Roman" w:eastAsia="Times New Roman" w:hAnsi="Times New Roman" w:cs="Times New Roman"/>
                <w:i/>
                <w:color w:val="000000" w:themeColor="text1"/>
                <w:sz w:val="24"/>
                <w:szCs w:val="24"/>
              </w:rPr>
              <w:t>съезд  Советов</w:t>
            </w:r>
            <w:proofErr w:type="gramEnd"/>
            <w:r w:rsidRPr="003455D9">
              <w:rPr>
                <w:rFonts w:ascii="Times New Roman" w:eastAsia="Times New Roman" w:hAnsi="Times New Roman" w:cs="Times New Roman"/>
                <w:i/>
                <w:color w:val="000000" w:themeColor="text1"/>
                <w:sz w:val="24"/>
                <w:szCs w:val="24"/>
              </w:rPr>
              <w:t>,  а  в  период  между  съездами Советов  —  Центральный  Исполнительный  Комитет  Союза Советских Социалистических Республик, состоящий из Союзного Совета и Совета Национальностей.</w:t>
            </w:r>
          </w:p>
          <w:p w14:paraId="6D2A0D25" w14:textId="0290C688" w:rsidR="003455D9" w:rsidRPr="003455D9" w:rsidRDefault="003455D9" w:rsidP="003455D9">
            <w:pPr>
              <w:numPr>
                <w:ilvl w:val="0"/>
                <w:numId w:val="1"/>
              </w:numPr>
              <w:spacing w:after="0" w:line="240" w:lineRule="auto"/>
              <w:jc w:val="both"/>
              <w:rPr>
                <w:rFonts w:ascii="Times New Roman" w:eastAsia="Times New Roman" w:hAnsi="Times New Roman" w:cs="Times New Roman"/>
                <w:i/>
                <w:color w:val="000000" w:themeColor="text1"/>
                <w:sz w:val="24"/>
                <w:szCs w:val="24"/>
              </w:rPr>
            </w:pPr>
            <w:r w:rsidRPr="003455D9">
              <w:rPr>
                <w:rFonts w:ascii="Times New Roman" w:eastAsia="Times New Roman" w:hAnsi="Times New Roman" w:cs="Times New Roman"/>
                <w:i/>
                <w:color w:val="000000" w:themeColor="text1"/>
                <w:sz w:val="24"/>
                <w:szCs w:val="24"/>
              </w:rPr>
              <w:t xml:space="preserve">Всероссийский    съезд    Советов    составляется     из представителей </w:t>
            </w:r>
            <w:proofErr w:type="gramStart"/>
            <w:r w:rsidRPr="003455D9">
              <w:rPr>
                <w:rFonts w:ascii="Times New Roman" w:eastAsia="Times New Roman" w:hAnsi="Times New Roman" w:cs="Times New Roman"/>
                <w:i/>
                <w:color w:val="000000" w:themeColor="text1"/>
                <w:sz w:val="24"/>
                <w:szCs w:val="24"/>
              </w:rPr>
              <w:t>городских  Советов</w:t>
            </w:r>
            <w:proofErr w:type="gramEnd"/>
            <w:r w:rsidRPr="003455D9">
              <w:rPr>
                <w:rFonts w:ascii="Times New Roman" w:eastAsia="Times New Roman" w:hAnsi="Times New Roman" w:cs="Times New Roman"/>
                <w:i/>
                <w:color w:val="000000" w:themeColor="text1"/>
                <w:sz w:val="24"/>
                <w:szCs w:val="24"/>
              </w:rPr>
              <w:t xml:space="preserve">  по расчету 1 депутат на 25000 избирателей  и  представителей  губернских  съездов  Советов   по расчету 1 депутат на 125000 жителей.</w:t>
            </w:r>
          </w:p>
          <w:p w14:paraId="0147307E" w14:textId="77777777" w:rsidR="003455D9" w:rsidRPr="003455D9" w:rsidRDefault="003455D9" w:rsidP="003455D9">
            <w:pPr>
              <w:spacing w:after="0"/>
              <w:rPr>
                <w:rFonts w:ascii="Times New Roman" w:eastAsia="Times New Roman" w:hAnsi="Times New Roman" w:cs="Times New Roman"/>
                <w:color w:val="000000" w:themeColor="text1"/>
                <w:sz w:val="24"/>
                <w:szCs w:val="24"/>
              </w:rPr>
            </w:pPr>
          </w:p>
          <w:p w14:paraId="231C028E" w14:textId="77777777" w:rsidR="003455D9" w:rsidRPr="003455D9" w:rsidRDefault="003455D9" w:rsidP="003455D9">
            <w:pPr>
              <w:spacing w:after="0"/>
              <w:ind w:left="708"/>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А. Конституция РСФСР 1918</w:t>
            </w:r>
          </w:p>
          <w:p w14:paraId="049ABE95" w14:textId="77777777" w:rsidR="003455D9" w:rsidRPr="003455D9" w:rsidRDefault="003455D9" w:rsidP="003455D9">
            <w:pPr>
              <w:spacing w:after="0"/>
              <w:ind w:left="708"/>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Б. Конституция СССР 1936</w:t>
            </w:r>
          </w:p>
          <w:p w14:paraId="3F8E1390" w14:textId="77777777" w:rsidR="003455D9" w:rsidRPr="003455D9" w:rsidRDefault="003455D9" w:rsidP="003455D9">
            <w:pPr>
              <w:spacing w:after="0"/>
              <w:ind w:left="708"/>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В. Конституция СССР 1977</w:t>
            </w:r>
          </w:p>
          <w:p w14:paraId="48914AB3" w14:textId="77777777" w:rsidR="003455D9" w:rsidRPr="003455D9" w:rsidRDefault="003455D9" w:rsidP="003455D9">
            <w:pPr>
              <w:spacing w:after="0"/>
              <w:ind w:left="708"/>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color w:val="000000" w:themeColor="text1"/>
                <w:sz w:val="24"/>
                <w:szCs w:val="24"/>
              </w:rPr>
              <w:t xml:space="preserve">Г. Конституция СССР 1924 </w:t>
            </w:r>
          </w:p>
          <w:p w14:paraId="08EB8CD9" w14:textId="77777777" w:rsidR="003455D9" w:rsidRPr="003455D9" w:rsidRDefault="003455D9" w:rsidP="003455D9">
            <w:pPr>
              <w:spacing w:after="0" w:line="240" w:lineRule="auto"/>
              <w:ind w:left="57"/>
              <w:rPr>
                <w:rFonts w:ascii="Times New Roman" w:eastAsia="Times New Roman" w:hAnsi="Times New Roman" w:cs="Times New Roman"/>
                <w:b/>
                <w:color w:val="000000" w:themeColor="text1"/>
                <w:sz w:val="24"/>
                <w:szCs w:val="24"/>
              </w:rPr>
            </w:pPr>
          </w:p>
          <w:p w14:paraId="4F870FD0" w14:textId="77777777" w:rsidR="003455D9" w:rsidRPr="003455D9" w:rsidRDefault="003455D9" w:rsidP="003455D9">
            <w:pPr>
              <w:spacing w:after="0"/>
              <w:ind w:left="566"/>
              <w:rPr>
                <w:rFonts w:ascii="Times New Roman" w:eastAsia="Times New Roman" w:hAnsi="Times New Roman" w:cs="Times New Roman"/>
                <w:b/>
                <w:color w:val="000000" w:themeColor="text1"/>
                <w:sz w:val="24"/>
                <w:szCs w:val="24"/>
              </w:rPr>
            </w:pPr>
          </w:p>
        </w:tc>
        <w:tc>
          <w:tcPr>
            <w:tcW w:w="4365" w:type="dxa"/>
          </w:tcPr>
          <w:p w14:paraId="0B767422" w14:textId="77777777" w:rsidR="003455D9" w:rsidRPr="003455D9" w:rsidRDefault="003455D9" w:rsidP="003455D9">
            <w:pPr>
              <w:spacing w:after="0" w:line="240" w:lineRule="auto"/>
              <w:ind w:left="141"/>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 xml:space="preserve">1 - В </w:t>
            </w:r>
          </w:p>
          <w:p w14:paraId="5A520076" w14:textId="77777777" w:rsidR="003455D9" w:rsidRPr="003455D9" w:rsidRDefault="003455D9" w:rsidP="003455D9">
            <w:pPr>
              <w:spacing w:after="0" w:line="240" w:lineRule="auto"/>
              <w:ind w:left="141"/>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2 - Б </w:t>
            </w:r>
          </w:p>
          <w:p w14:paraId="16E88CFB" w14:textId="77777777" w:rsidR="003455D9" w:rsidRPr="003455D9" w:rsidRDefault="003455D9" w:rsidP="003455D9">
            <w:pPr>
              <w:spacing w:after="0" w:line="240" w:lineRule="auto"/>
              <w:ind w:left="141"/>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3 - Г </w:t>
            </w:r>
          </w:p>
          <w:p w14:paraId="7275320D" w14:textId="77777777" w:rsidR="003455D9" w:rsidRPr="003455D9" w:rsidRDefault="003455D9" w:rsidP="003455D9">
            <w:pPr>
              <w:spacing w:after="0" w:line="240" w:lineRule="auto"/>
              <w:ind w:left="141"/>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4 - А</w:t>
            </w:r>
          </w:p>
        </w:tc>
        <w:tc>
          <w:tcPr>
            <w:tcW w:w="3735" w:type="dxa"/>
          </w:tcPr>
          <w:p w14:paraId="150E17C2"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3 БАЛЛА</w:t>
            </w:r>
          </w:p>
          <w:p w14:paraId="58B22AD7"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4622713E"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325F2A05"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- 0 БАЛЛОВ</w:t>
            </w:r>
          </w:p>
        </w:tc>
      </w:tr>
      <w:tr w:rsidR="003455D9" w:rsidRPr="003455D9" w14:paraId="196D97F9" w14:textId="77777777">
        <w:trPr>
          <w:trHeight w:val="416"/>
        </w:trPr>
        <w:tc>
          <w:tcPr>
            <w:tcW w:w="7665" w:type="dxa"/>
          </w:tcPr>
          <w:p w14:paraId="72B9C909" w14:textId="77777777" w:rsidR="003455D9" w:rsidRPr="003455D9" w:rsidRDefault="003455D9" w:rsidP="003455D9">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highlight w:val="white"/>
              </w:rPr>
              <w:t>Вставьте пропуски в тексте</w:t>
            </w:r>
          </w:p>
        </w:tc>
        <w:tc>
          <w:tcPr>
            <w:tcW w:w="4365" w:type="dxa"/>
          </w:tcPr>
          <w:p w14:paraId="5C625135" w14:textId="77777777" w:rsidR="003455D9" w:rsidRPr="003455D9" w:rsidRDefault="003455D9" w:rsidP="003455D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c>
          <w:tcPr>
            <w:tcW w:w="3735" w:type="dxa"/>
          </w:tcPr>
          <w:p w14:paraId="42D250AB" w14:textId="77777777" w:rsidR="003455D9" w:rsidRPr="003455D9" w:rsidRDefault="003455D9" w:rsidP="003455D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r>
      <w:tr w:rsidR="003455D9" w:rsidRPr="003455D9" w14:paraId="1DE4B9EE" w14:textId="77777777">
        <w:trPr>
          <w:trHeight w:val="416"/>
        </w:trPr>
        <w:tc>
          <w:tcPr>
            <w:tcW w:w="7665" w:type="dxa"/>
          </w:tcPr>
          <w:p w14:paraId="1C6BFBDC" w14:textId="41D51AB3"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highlight w:val="white"/>
              </w:rPr>
            </w:pPr>
            <w:r>
              <w:rPr>
                <w:rFonts w:ascii="Times New Roman" w:eastAsia="Times New Roman" w:hAnsi="Times New Roman" w:cs="Times New Roman"/>
                <w:b/>
                <w:color w:val="000000" w:themeColor="text1"/>
                <w:sz w:val="24"/>
                <w:szCs w:val="24"/>
                <w:highlight w:val="white"/>
                <w:lang w:val="ru-RU"/>
              </w:rPr>
              <w:t>10</w:t>
            </w:r>
            <w:r w:rsidRPr="003455D9">
              <w:rPr>
                <w:rFonts w:ascii="Times New Roman" w:eastAsia="Times New Roman" w:hAnsi="Times New Roman" w:cs="Times New Roman"/>
                <w:b/>
                <w:color w:val="000000" w:themeColor="text1"/>
                <w:sz w:val="24"/>
                <w:szCs w:val="24"/>
                <w:highlight w:val="white"/>
              </w:rPr>
              <w:t>. Прочитайте текст и вставьте пропущенные слова (или словосочетания).</w:t>
            </w:r>
          </w:p>
          <w:p w14:paraId="75A9D693" w14:textId="3E06002F" w:rsidR="003455D9" w:rsidRPr="003455D9" w:rsidRDefault="003455D9" w:rsidP="003455D9">
            <w:pPr>
              <w:spacing w:after="0" w:line="240" w:lineRule="auto"/>
              <w:jc w:val="both"/>
              <w:rPr>
                <w:rFonts w:ascii="Times New Roman" w:eastAsia="Times New Roman" w:hAnsi="Times New Roman" w:cs="Times New Roman"/>
                <w:i/>
                <w:color w:val="000000" w:themeColor="text1"/>
                <w:sz w:val="24"/>
                <w:szCs w:val="24"/>
              </w:rPr>
            </w:pPr>
            <w:r w:rsidRPr="003455D9">
              <w:rPr>
                <w:rFonts w:ascii="Times New Roman" w:eastAsia="Times New Roman" w:hAnsi="Times New Roman" w:cs="Times New Roman"/>
                <w:i/>
                <w:color w:val="000000" w:themeColor="text1"/>
                <w:sz w:val="24"/>
                <w:szCs w:val="24"/>
              </w:rPr>
              <w:t xml:space="preserve">“Российская модель такого способа прекращения обязательств, как (1), на наш взгляд, сформировалась под непосредственным влиянием германского права. В чем именно оно проявлялось и какое усовершенствование </w:t>
            </w:r>
            <w:proofErr w:type="spellStart"/>
            <w:r w:rsidRPr="003455D9">
              <w:rPr>
                <w:rFonts w:ascii="Times New Roman" w:eastAsia="Times New Roman" w:hAnsi="Times New Roman" w:cs="Times New Roman"/>
                <w:i/>
                <w:color w:val="000000" w:themeColor="text1"/>
                <w:sz w:val="24"/>
                <w:szCs w:val="24"/>
              </w:rPr>
              <w:t>отечественнои</w:t>
            </w:r>
            <w:proofErr w:type="spellEnd"/>
            <w:r w:rsidRPr="003455D9">
              <w:rPr>
                <w:rFonts w:ascii="Times New Roman" w:eastAsia="Times New Roman" w:hAnsi="Times New Roman" w:cs="Times New Roman"/>
                <w:i/>
                <w:color w:val="000000" w:themeColor="text1"/>
                <w:sz w:val="24"/>
                <w:szCs w:val="24"/>
              </w:rPr>
              <w:t>̆ модели (1) может повлечь обращение к германскому праву, имеет смысл разобрать подробнее.</w:t>
            </w:r>
          </w:p>
          <w:p w14:paraId="0F99B353" w14:textId="77777777" w:rsidR="003455D9" w:rsidRPr="003455D9" w:rsidRDefault="003455D9" w:rsidP="003455D9">
            <w:pPr>
              <w:spacing w:after="0"/>
              <w:ind w:firstLine="425"/>
              <w:jc w:val="both"/>
              <w:rPr>
                <w:rFonts w:ascii="Times New Roman" w:eastAsia="Times New Roman" w:hAnsi="Times New Roman" w:cs="Times New Roman"/>
                <w:i/>
                <w:color w:val="000000" w:themeColor="text1"/>
                <w:sz w:val="24"/>
                <w:szCs w:val="24"/>
              </w:rPr>
            </w:pPr>
            <w:r w:rsidRPr="003455D9">
              <w:rPr>
                <w:rFonts w:ascii="Times New Roman" w:eastAsia="Times New Roman" w:hAnsi="Times New Roman" w:cs="Times New Roman"/>
                <w:i/>
                <w:color w:val="000000" w:themeColor="text1"/>
                <w:sz w:val="24"/>
                <w:szCs w:val="24"/>
              </w:rPr>
              <w:t xml:space="preserve">Если два лица являются (2) должниками по одинаковым требованиям, логично предположить, что </w:t>
            </w:r>
            <w:proofErr w:type="spellStart"/>
            <w:r w:rsidRPr="003455D9">
              <w:rPr>
                <w:rFonts w:ascii="Times New Roman" w:eastAsia="Times New Roman" w:hAnsi="Times New Roman" w:cs="Times New Roman"/>
                <w:i/>
                <w:color w:val="000000" w:themeColor="text1"/>
                <w:sz w:val="24"/>
                <w:szCs w:val="24"/>
              </w:rPr>
              <w:t>имущественныи</w:t>
            </w:r>
            <w:proofErr w:type="spellEnd"/>
            <w:r w:rsidRPr="003455D9">
              <w:rPr>
                <w:rFonts w:ascii="Times New Roman" w:eastAsia="Times New Roman" w:hAnsi="Times New Roman" w:cs="Times New Roman"/>
                <w:i/>
                <w:color w:val="000000" w:themeColor="text1"/>
                <w:sz w:val="24"/>
                <w:szCs w:val="24"/>
              </w:rPr>
              <w:t xml:space="preserve">̆ баланс каждого из них может считаться равным нулю: долг (пассив) компенсирован требованием (активом). Поэтому было бы совершенно абсурдным с </w:t>
            </w:r>
            <w:proofErr w:type="spellStart"/>
            <w:r w:rsidRPr="003455D9">
              <w:rPr>
                <w:rFonts w:ascii="Times New Roman" w:eastAsia="Times New Roman" w:hAnsi="Times New Roman" w:cs="Times New Roman"/>
                <w:i/>
                <w:color w:val="000000" w:themeColor="text1"/>
                <w:sz w:val="24"/>
                <w:szCs w:val="24"/>
              </w:rPr>
              <w:t>хозяйственнои</w:t>
            </w:r>
            <w:proofErr w:type="spellEnd"/>
            <w:r w:rsidRPr="003455D9">
              <w:rPr>
                <w:rFonts w:ascii="Times New Roman" w:eastAsia="Times New Roman" w:hAnsi="Times New Roman" w:cs="Times New Roman"/>
                <w:i/>
                <w:color w:val="000000" w:themeColor="text1"/>
                <w:sz w:val="24"/>
                <w:szCs w:val="24"/>
              </w:rPr>
              <w:t xml:space="preserve">̆ точки зрения, если бы право во всех случаях заставляло их исполнять свое обязательство перед </w:t>
            </w:r>
            <w:proofErr w:type="spellStart"/>
            <w:r w:rsidRPr="003455D9">
              <w:rPr>
                <w:rFonts w:ascii="Times New Roman" w:eastAsia="Times New Roman" w:hAnsi="Times New Roman" w:cs="Times New Roman"/>
                <w:i/>
                <w:color w:val="000000" w:themeColor="text1"/>
                <w:sz w:val="24"/>
                <w:szCs w:val="24"/>
              </w:rPr>
              <w:t>другои</w:t>
            </w:r>
            <w:proofErr w:type="spellEnd"/>
            <w:r w:rsidRPr="003455D9">
              <w:rPr>
                <w:rFonts w:ascii="Times New Roman" w:eastAsia="Times New Roman" w:hAnsi="Times New Roman" w:cs="Times New Roman"/>
                <w:i/>
                <w:color w:val="000000" w:themeColor="text1"/>
                <w:sz w:val="24"/>
                <w:szCs w:val="24"/>
              </w:rPr>
              <w:t xml:space="preserve">̆ </w:t>
            </w:r>
            <w:proofErr w:type="spellStart"/>
            <w:r w:rsidRPr="003455D9">
              <w:rPr>
                <w:rFonts w:ascii="Times New Roman" w:eastAsia="Times New Roman" w:hAnsi="Times New Roman" w:cs="Times New Roman"/>
                <w:i/>
                <w:color w:val="000000" w:themeColor="text1"/>
                <w:sz w:val="24"/>
                <w:szCs w:val="24"/>
              </w:rPr>
              <w:t>сторонои</w:t>
            </w:r>
            <w:proofErr w:type="spellEnd"/>
            <w:r w:rsidRPr="003455D9">
              <w:rPr>
                <w:rFonts w:ascii="Times New Roman" w:eastAsia="Times New Roman" w:hAnsi="Times New Roman" w:cs="Times New Roman"/>
                <w:i/>
                <w:color w:val="000000" w:themeColor="text1"/>
                <w:sz w:val="24"/>
                <w:szCs w:val="24"/>
              </w:rPr>
              <w:t xml:space="preserve">̆, а потом пытаться получить то же самое от контрагента. Более того, многие авторитетные германские ученые, известные </w:t>
            </w:r>
            <w:proofErr w:type="spellStart"/>
            <w:r w:rsidRPr="003455D9">
              <w:rPr>
                <w:rFonts w:ascii="Times New Roman" w:eastAsia="Times New Roman" w:hAnsi="Times New Roman" w:cs="Times New Roman"/>
                <w:i/>
                <w:color w:val="000000" w:themeColor="text1"/>
                <w:sz w:val="24"/>
                <w:szCs w:val="24"/>
              </w:rPr>
              <w:t>российскому</w:t>
            </w:r>
            <w:proofErr w:type="spellEnd"/>
            <w:r w:rsidRPr="003455D9">
              <w:rPr>
                <w:rFonts w:ascii="Times New Roman" w:eastAsia="Times New Roman" w:hAnsi="Times New Roman" w:cs="Times New Roman"/>
                <w:i/>
                <w:color w:val="000000" w:themeColor="text1"/>
                <w:sz w:val="24"/>
                <w:szCs w:val="24"/>
              </w:rPr>
              <w:t xml:space="preserve"> читателю (Г. </w:t>
            </w:r>
            <w:proofErr w:type="spellStart"/>
            <w:r w:rsidRPr="003455D9">
              <w:rPr>
                <w:rFonts w:ascii="Times New Roman" w:eastAsia="Times New Roman" w:hAnsi="Times New Roman" w:cs="Times New Roman"/>
                <w:i/>
                <w:color w:val="000000" w:themeColor="text1"/>
                <w:sz w:val="24"/>
                <w:szCs w:val="24"/>
              </w:rPr>
              <w:t>Дернбург</w:t>
            </w:r>
            <w:proofErr w:type="spellEnd"/>
            <w:r w:rsidRPr="003455D9">
              <w:rPr>
                <w:rFonts w:ascii="Times New Roman" w:eastAsia="Times New Roman" w:hAnsi="Times New Roman" w:cs="Times New Roman"/>
                <w:i/>
                <w:color w:val="000000" w:themeColor="text1"/>
                <w:sz w:val="24"/>
                <w:szCs w:val="24"/>
              </w:rPr>
              <w:t xml:space="preserve">, Б. </w:t>
            </w:r>
            <w:proofErr w:type="spellStart"/>
            <w:r w:rsidRPr="003455D9">
              <w:rPr>
                <w:rFonts w:ascii="Times New Roman" w:eastAsia="Times New Roman" w:hAnsi="Times New Roman" w:cs="Times New Roman"/>
                <w:i/>
                <w:color w:val="000000" w:themeColor="text1"/>
                <w:sz w:val="24"/>
                <w:szCs w:val="24"/>
              </w:rPr>
              <w:t>Виндшейд</w:t>
            </w:r>
            <w:proofErr w:type="spellEnd"/>
            <w:r w:rsidRPr="003455D9">
              <w:rPr>
                <w:rFonts w:ascii="Times New Roman" w:eastAsia="Times New Roman" w:hAnsi="Times New Roman" w:cs="Times New Roman"/>
                <w:i/>
                <w:color w:val="000000" w:themeColor="text1"/>
                <w:sz w:val="24"/>
                <w:szCs w:val="24"/>
              </w:rPr>
              <w:t xml:space="preserve"> и др.), увязывали возможность (1) с тем, что поведение лица, которое требует заплатить ему денежную сумму, будучи само должно такую же, является </w:t>
            </w:r>
            <w:proofErr w:type="gramStart"/>
            <w:r w:rsidRPr="003455D9">
              <w:rPr>
                <w:rFonts w:ascii="Times New Roman" w:eastAsia="Times New Roman" w:hAnsi="Times New Roman" w:cs="Times New Roman"/>
                <w:i/>
                <w:color w:val="000000" w:themeColor="text1"/>
                <w:sz w:val="24"/>
                <w:szCs w:val="24"/>
              </w:rPr>
              <w:t>откровенно .</w:t>
            </w:r>
            <w:proofErr w:type="gramEnd"/>
          </w:p>
          <w:p w14:paraId="16813C9D" w14:textId="77777777" w:rsidR="003455D9" w:rsidRPr="003455D9" w:rsidRDefault="003455D9" w:rsidP="003455D9">
            <w:pPr>
              <w:spacing w:after="0"/>
              <w:ind w:firstLine="425"/>
              <w:jc w:val="both"/>
              <w:rPr>
                <w:rFonts w:ascii="Times New Roman" w:eastAsia="Times New Roman" w:hAnsi="Times New Roman" w:cs="Times New Roman"/>
                <w:i/>
                <w:color w:val="000000" w:themeColor="text1"/>
                <w:sz w:val="24"/>
                <w:szCs w:val="24"/>
              </w:rPr>
            </w:pPr>
            <w:r w:rsidRPr="003455D9">
              <w:rPr>
                <w:rFonts w:ascii="Times New Roman" w:eastAsia="Times New Roman" w:hAnsi="Times New Roman" w:cs="Times New Roman"/>
                <w:i/>
                <w:color w:val="000000" w:themeColor="text1"/>
                <w:sz w:val="24"/>
                <w:szCs w:val="24"/>
              </w:rPr>
              <w:t xml:space="preserve">Для того чтобы предотвратить этот </w:t>
            </w:r>
            <w:proofErr w:type="spellStart"/>
            <w:r w:rsidRPr="003455D9">
              <w:rPr>
                <w:rFonts w:ascii="Times New Roman" w:eastAsia="Times New Roman" w:hAnsi="Times New Roman" w:cs="Times New Roman"/>
                <w:i/>
                <w:color w:val="000000" w:themeColor="text1"/>
                <w:sz w:val="24"/>
                <w:szCs w:val="24"/>
              </w:rPr>
              <w:t>экономическии</w:t>
            </w:r>
            <w:proofErr w:type="spellEnd"/>
            <w:r w:rsidRPr="003455D9">
              <w:rPr>
                <w:rFonts w:ascii="Times New Roman" w:eastAsia="Times New Roman" w:hAnsi="Times New Roman" w:cs="Times New Roman"/>
                <w:i/>
                <w:color w:val="000000" w:themeColor="text1"/>
                <w:sz w:val="24"/>
                <w:szCs w:val="24"/>
              </w:rPr>
              <w:t xml:space="preserve">̆ абсурд, право использует институт (1). Он получается довольно сложным, поскольку требуется принять во внимание много разных аспектов, прежде чем сделать вывод о том, что взаимные требования двух лиц одинаковы. Учитывается множество моментов, таких как наступление срока </w:t>
            </w:r>
            <w:r w:rsidRPr="003455D9">
              <w:rPr>
                <w:rFonts w:ascii="Times New Roman" w:eastAsia="Times New Roman" w:hAnsi="Times New Roman" w:cs="Times New Roman"/>
                <w:i/>
                <w:color w:val="000000" w:themeColor="text1"/>
                <w:sz w:val="24"/>
                <w:szCs w:val="24"/>
              </w:rPr>
              <w:lastRenderedPageBreak/>
              <w:t xml:space="preserve">исполнения по обоим требованиям, отсутствие пропуска срока </w:t>
            </w:r>
            <w:proofErr w:type="spellStart"/>
            <w:r w:rsidRPr="003455D9">
              <w:rPr>
                <w:rFonts w:ascii="Times New Roman" w:eastAsia="Times New Roman" w:hAnsi="Times New Roman" w:cs="Times New Roman"/>
                <w:i/>
                <w:color w:val="000000" w:themeColor="text1"/>
                <w:sz w:val="24"/>
                <w:szCs w:val="24"/>
              </w:rPr>
              <w:t>исковои</w:t>
            </w:r>
            <w:proofErr w:type="spellEnd"/>
            <w:r w:rsidRPr="003455D9">
              <w:rPr>
                <w:rFonts w:ascii="Times New Roman" w:eastAsia="Times New Roman" w:hAnsi="Times New Roman" w:cs="Times New Roman"/>
                <w:i/>
                <w:color w:val="000000" w:themeColor="text1"/>
                <w:sz w:val="24"/>
                <w:szCs w:val="24"/>
              </w:rPr>
              <w:t xml:space="preserve">̆ давности, выясняется, не возбуждено ли дело о банкротстве в отношении кого-либо из участников и пр. Об этом </w:t>
            </w:r>
            <w:proofErr w:type="spellStart"/>
            <w:r w:rsidRPr="003455D9">
              <w:rPr>
                <w:rFonts w:ascii="Times New Roman" w:eastAsia="Times New Roman" w:hAnsi="Times New Roman" w:cs="Times New Roman"/>
                <w:i/>
                <w:color w:val="000000" w:themeColor="text1"/>
                <w:sz w:val="24"/>
                <w:szCs w:val="24"/>
              </w:rPr>
              <w:t>пойдет</w:t>
            </w:r>
            <w:proofErr w:type="spellEnd"/>
            <w:r w:rsidRPr="003455D9">
              <w:rPr>
                <w:rFonts w:ascii="Times New Roman" w:eastAsia="Times New Roman" w:hAnsi="Times New Roman" w:cs="Times New Roman"/>
                <w:i/>
                <w:color w:val="000000" w:themeColor="text1"/>
                <w:sz w:val="24"/>
                <w:szCs w:val="24"/>
              </w:rPr>
              <w:t xml:space="preserve"> речь ниже.</w:t>
            </w:r>
          </w:p>
          <w:p w14:paraId="76FF151E" w14:textId="0741D3E9" w:rsidR="003455D9" w:rsidRPr="003455D9" w:rsidRDefault="003455D9" w:rsidP="003455D9">
            <w:pPr>
              <w:spacing w:after="0"/>
              <w:ind w:firstLine="425"/>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i/>
                <w:color w:val="000000" w:themeColor="text1"/>
                <w:sz w:val="24"/>
                <w:szCs w:val="24"/>
              </w:rPr>
              <w:t xml:space="preserve">Лицо, являющееся должником по уплате денег или передаче родовых </w:t>
            </w:r>
            <w:proofErr w:type="spellStart"/>
            <w:r w:rsidRPr="003455D9">
              <w:rPr>
                <w:rFonts w:ascii="Times New Roman" w:eastAsia="Times New Roman" w:hAnsi="Times New Roman" w:cs="Times New Roman"/>
                <w:i/>
                <w:color w:val="000000" w:themeColor="text1"/>
                <w:sz w:val="24"/>
                <w:szCs w:val="24"/>
              </w:rPr>
              <w:t>вещеи</w:t>
            </w:r>
            <w:proofErr w:type="spellEnd"/>
            <w:r w:rsidRPr="003455D9">
              <w:rPr>
                <w:rFonts w:ascii="Times New Roman" w:eastAsia="Times New Roman" w:hAnsi="Times New Roman" w:cs="Times New Roman"/>
                <w:i/>
                <w:color w:val="000000" w:themeColor="text1"/>
                <w:sz w:val="24"/>
                <w:szCs w:val="24"/>
              </w:rPr>
              <w:t xml:space="preserve">̆ и имеющее против своего кредитора (3) и (4) требование, может погасить свой долг посредством (1) последнего. Тем самым его кредитор получает удовлетворение, хотя реально никакого полагавшегося предоставления ему дано не было. А лицо, заявившее о (1) (должник), освобождается от долга, принеся в жертву собственное право требования. Таким образом, институт зачета дает лицу, выступающему одновременно кредитором и должником, </w:t>
            </w:r>
            <w:proofErr w:type="spellStart"/>
            <w:r w:rsidRPr="003455D9">
              <w:rPr>
                <w:rFonts w:ascii="Times New Roman" w:eastAsia="Times New Roman" w:hAnsi="Times New Roman" w:cs="Times New Roman"/>
                <w:i/>
                <w:color w:val="000000" w:themeColor="text1"/>
                <w:sz w:val="24"/>
                <w:szCs w:val="24"/>
              </w:rPr>
              <w:t>двойное</w:t>
            </w:r>
            <w:proofErr w:type="spellEnd"/>
            <w:r w:rsidRPr="003455D9">
              <w:rPr>
                <w:rFonts w:ascii="Times New Roman" w:eastAsia="Times New Roman" w:hAnsi="Times New Roman" w:cs="Times New Roman"/>
                <w:i/>
                <w:color w:val="000000" w:themeColor="text1"/>
                <w:sz w:val="24"/>
                <w:szCs w:val="24"/>
              </w:rPr>
              <w:t xml:space="preserve"> преимущество: возможность погасить </w:t>
            </w:r>
            <w:proofErr w:type="spellStart"/>
            <w:r w:rsidRPr="003455D9">
              <w:rPr>
                <w:rFonts w:ascii="Times New Roman" w:eastAsia="Times New Roman" w:hAnsi="Times New Roman" w:cs="Times New Roman"/>
                <w:i/>
                <w:color w:val="000000" w:themeColor="text1"/>
                <w:sz w:val="24"/>
                <w:szCs w:val="24"/>
              </w:rPr>
              <w:t>собственныи</w:t>
            </w:r>
            <w:proofErr w:type="spellEnd"/>
            <w:r w:rsidRPr="003455D9">
              <w:rPr>
                <w:rFonts w:ascii="Times New Roman" w:eastAsia="Times New Roman" w:hAnsi="Times New Roman" w:cs="Times New Roman"/>
                <w:i/>
                <w:color w:val="000000" w:themeColor="text1"/>
                <w:sz w:val="24"/>
                <w:szCs w:val="24"/>
              </w:rPr>
              <w:t xml:space="preserve">̆ долг указанным выше образом вместо исполнения в натуре (платежная функция, вследствие </w:t>
            </w:r>
            <w:proofErr w:type="spellStart"/>
            <w:r w:rsidRPr="003455D9">
              <w:rPr>
                <w:rFonts w:ascii="Times New Roman" w:eastAsia="Times New Roman" w:hAnsi="Times New Roman" w:cs="Times New Roman"/>
                <w:i/>
                <w:color w:val="000000" w:themeColor="text1"/>
                <w:sz w:val="24"/>
                <w:szCs w:val="24"/>
              </w:rPr>
              <w:t>которои</w:t>
            </w:r>
            <w:proofErr w:type="spellEnd"/>
            <w:r w:rsidRPr="003455D9">
              <w:rPr>
                <w:rFonts w:ascii="Times New Roman" w:eastAsia="Times New Roman" w:hAnsi="Times New Roman" w:cs="Times New Roman"/>
                <w:i/>
                <w:color w:val="000000" w:themeColor="text1"/>
                <w:sz w:val="24"/>
                <w:szCs w:val="24"/>
              </w:rPr>
              <w:t xml:space="preserve">̆ зачет относят к </w:t>
            </w:r>
            <w:proofErr w:type="spellStart"/>
            <w:r w:rsidRPr="003455D9">
              <w:rPr>
                <w:rFonts w:ascii="Times New Roman" w:eastAsia="Times New Roman" w:hAnsi="Times New Roman" w:cs="Times New Roman"/>
                <w:i/>
                <w:color w:val="000000" w:themeColor="text1"/>
                <w:sz w:val="24"/>
                <w:szCs w:val="24"/>
              </w:rPr>
              <w:t>суррога</w:t>
            </w:r>
            <w:proofErr w:type="spellEnd"/>
            <w:r w:rsidRPr="003455D9">
              <w:rPr>
                <w:rFonts w:ascii="Times New Roman" w:eastAsia="Times New Roman" w:hAnsi="Times New Roman" w:cs="Times New Roman"/>
                <w:i/>
                <w:color w:val="000000" w:themeColor="text1"/>
                <w:sz w:val="24"/>
                <w:szCs w:val="24"/>
              </w:rPr>
              <w:t xml:space="preserve">- там исполнения) и получить исполнение по собственному праву требования, используя его для погашения своего долга в тех случаях, когда его реализация иными способами находится под вопросом, например вследствие неплатежеспособности его контрагента ((5)  функция). Такое </w:t>
            </w:r>
            <w:proofErr w:type="spellStart"/>
            <w:r w:rsidRPr="003455D9">
              <w:rPr>
                <w:rFonts w:ascii="Times New Roman" w:eastAsia="Times New Roman" w:hAnsi="Times New Roman" w:cs="Times New Roman"/>
                <w:i/>
                <w:color w:val="000000" w:themeColor="text1"/>
                <w:sz w:val="24"/>
                <w:szCs w:val="24"/>
              </w:rPr>
              <w:t>двойное</w:t>
            </w:r>
            <w:proofErr w:type="spellEnd"/>
            <w:r w:rsidRPr="003455D9">
              <w:rPr>
                <w:rFonts w:ascii="Times New Roman" w:eastAsia="Times New Roman" w:hAnsi="Times New Roman" w:cs="Times New Roman"/>
                <w:i/>
                <w:color w:val="000000" w:themeColor="text1"/>
                <w:sz w:val="24"/>
                <w:szCs w:val="24"/>
              </w:rPr>
              <w:t xml:space="preserve"> преимущество закон предоставляет лицу лишь при наличии определенных условий, при этом правом на (1) обладают по общему правилу обе стороны двух обязательств</w:t>
            </w:r>
            <w:r w:rsidRPr="003455D9">
              <w:rPr>
                <w:rFonts w:ascii="Times New Roman" w:eastAsia="Times New Roman" w:hAnsi="Times New Roman" w:cs="Times New Roman"/>
                <w:i/>
                <w:color w:val="000000" w:themeColor="text1"/>
                <w:sz w:val="24"/>
                <w:szCs w:val="24"/>
                <w:highlight w:val="white"/>
              </w:rPr>
              <w:t>.”</w:t>
            </w:r>
          </w:p>
        </w:tc>
        <w:tc>
          <w:tcPr>
            <w:tcW w:w="4365" w:type="dxa"/>
          </w:tcPr>
          <w:p w14:paraId="32DA280B" w14:textId="77777777" w:rsidR="003455D9" w:rsidRPr="003455D9" w:rsidRDefault="003455D9" w:rsidP="003455D9">
            <w:pPr>
              <w:numPr>
                <w:ilvl w:val="3"/>
                <w:numId w:val="2"/>
              </w:numPr>
              <w:pBdr>
                <w:top w:val="nil"/>
                <w:left w:val="nil"/>
                <w:bottom w:val="nil"/>
                <w:right w:val="nil"/>
                <w:between w:val="nil"/>
              </w:pBdr>
              <w:spacing w:after="0" w:line="240" w:lineRule="auto"/>
              <w:ind w:left="992" w:hanging="283"/>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Зачет</w:t>
            </w:r>
          </w:p>
          <w:p w14:paraId="763F097B" w14:textId="77777777" w:rsidR="003455D9" w:rsidRPr="003455D9" w:rsidRDefault="003455D9" w:rsidP="003455D9">
            <w:pPr>
              <w:numPr>
                <w:ilvl w:val="3"/>
                <w:numId w:val="2"/>
              </w:numPr>
              <w:pBdr>
                <w:top w:val="nil"/>
                <w:left w:val="nil"/>
                <w:bottom w:val="nil"/>
                <w:right w:val="nil"/>
                <w:between w:val="nil"/>
              </w:pBdr>
              <w:spacing w:after="0" w:line="240" w:lineRule="auto"/>
              <w:ind w:left="992" w:hanging="283"/>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Взаимными (встречными)</w:t>
            </w:r>
          </w:p>
          <w:p w14:paraId="6B5BAB91" w14:textId="77777777" w:rsidR="003455D9" w:rsidRPr="003455D9" w:rsidRDefault="003455D9" w:rsidP="003455D9">
            <w:pPr>
              <w:numPr>
                <w:ilvl w:val="3"/>
                <w:numId w:val="2"/>
              </w:numPr>
              <w:pBdr>
                <w:top w:val="nil"/>
                <w:left w:val="nil"/>
                <w:bottom w:val="nil"/>
                <w:right w:val="nil"/>
                <w:between w:val="nil"/>
              </w:pBdr>
              <w:spacing w:after="0" w:line="240" w:lineRule="auto"/>
              <w:ind w:left="992" w:hanging="283"/>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Однородное</w:t>
            </w:r>
          </w:p>
          <w:p w14:paraId="36D1CB7E" w14:textId="77777777" w:rsidR="003455D9" w:rsidRPr="003455D9" w:rsidRDefault="003455D9" w:rsidP="003455D9">
            <w:pPr>
              <w:numPr>
                <w:ilvl w:val="3"/>
                <w:numId w:val="2"/>
              </w:numPr>
              <w:pBdr>
                <w:top w:val="nil"/>
                <w:left w:val="nil"/>
                <w:bottom w:val="nil"/>
                <w:right w:val="nil"/>
                <w:between w:val="nil"/>
              </w:pBdr>
              <w:spacing w:after="0" w:line="240" w:lineRule="auto"/>
              <w:ind w:left="992" w:hanging="283"/>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 Созревшее</w:t>
            </w:r>
          </w:p>
          <w:p w14:paraId="29787751" w14:textId="77777777" w:rsidR="003455D9" w:rsidRPr="003455D9" w:rsidRDefault="003455D9" w:rsidP="003455D9">
            <w:pPr>
              <w:numPr>
                <w:ilvl w:val="3"/>
                <w:numId w:val="2"/>
              </w:numPr>
              <w:pBdr>
                <w:top w:val="nil"/>
                <w:left w:val="nil"/>
                <w:bottom w:val="nil"/>
                <w:right w:val="nil"/>
                <w:between w:val="nil"/>
              </w:pBdr>
              <w:spacing w:after="0" w:line="240" w:lineRule="auto"/>
              <w:ind w:left="992" w:hanging="283"/>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 Обеспечительная</w:t>
            </w:r>
          </w:p>
          <w:p w14:paraId="0D863067"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rPr>
            </w:pPr>
          </w:p>
          <w:p w14:paraId="6FFB87F4"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Порядок заполнения пропусков 3 и 4 не влияет на правильность ответа.</w:t>
            </w:r>
          </w:p>
          <w:p w14:paraId="1F9B7FBF"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rPr>
            </w:pPr>
          </w:p>
        </w:tc>
        <w:tc>
          <w:tcPr>
            <w:tcW w:w="3735" w:type="dxa"/>
          </w:tcPr>
          <w:p w14:paraId="2B808FA4"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По 1 баллу за </w:t>
            </w:r>
            <w:proofErr w:type="gramStart"/>
            <w:r w:rsidRPr="003455D9">
              <w:rPr>
                <w:rFonts w:ascii="Times New Roman" w:eastAsia="Times New Roman" w:hAnsi="Times New Roman" w:cs="Times New Roman"/>
                <w:b/>
                <w:color w:val="000000" w:themeColor="text1"/>
                <w:sz w:val="24"/>
                <w:szCs w:val="24"/>
              </w:rPr>
              <w:t>каждый верно</w:t>
            </w:r>
            <w:proofErr w:type="gramEnd"/>
            <w:r w:rsidRPr="003455D9">
              <w:rPr>
                <w:rFonts w:ascii="Times New Roman" w:eastAsia="Times New Roman" w:hAnsi="Times New Roman" w:cs="Times New Roman"/>
                <w:b/>
                <w:color w:val="000000" w:themeColor="text1"/>
                <w:sz w:val="24"/>
                <w:szCs w:val="24"/>
              </w:rPr>
              <w:t xml:space="preserve"> заполненный пропуск</w:t>
            </w:r>
          </w:p>
          <w:p w14:paraId="7E134477"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44368AC8"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ИТОГО ЗА ЗАДАНИЕ: </w:t>
            </w:r>
          </w:p>
          <w:p w14:paraId="7B76F6BD"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5 БАЛЛОВ</w:t>
            </w:r>
          </w:p>
        </w:tc>
      </w:tr>
      <w:tr w:rsidR="003455D9" w:rsidRPr="003455D9" w14:paraId="74C3B3D2" w14:textId="77777777">
        <w:trPr>
          <w:trHeight w:val="416"/>
        </w:trPr>
        <w:tc>
          <w:tcPr>
            <w:tcW w:w="7665" w:type="dxa"/>
          </w:tcPr>
          <w:p w14:paraId="6ABDB04E" w14:textId="252EC551" w:rsidR="003455D9" w:rsidRPr="003455D9" w:rsidRDefault="003455D9" w:rsidP="003455D9">
            <w:pPr>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highlight w:val="white"/>
              </w:rPr>
            </w:pPr>
            <w:r>
              <w:rPr>
                <w:rFonts w:ascii="Times New Roman" w:eastAsia="Times New Roman" w:hAnsi="Times New Roman" w:cs="Times New Roman"/>
                <w:b/>
                <w:color w:val="000000" w:themeColor="text1"/>
                <w:sz w:val="24"/>
                <w:szCs w:val="24"/>
                <w:lang w:val="ru-RU"/>
              </w:rPr>
              <w:t>11</w:t>
            </w:r>
            <w:r w:rsidRPr="003455D9">
              <w:rPr>
                <w:rFonts w:ascii="Times New Roman" w:eastAsia="Times New Roman" w:hAnsi="Times New Roman" w:cs="Times New Roman"/>
                <w:b/>
                <w:color w:val="000000" w:themeColor="text1"/>
                <w:sz w:val="24"/>
                <w:szCs w:val="24"/>
              </w:rPr>
              <w:t xml:space="preserve">. </w:t>
            </w:r>
            <w:r w:rsidRPr="003455D9">
              <w:rPr>
                <w:rFonts w:ascii="Times New Roman" w:eastAsia="Times New Roman" w:hAnsi="Times New Roman" w:cs="Times New Roman"/>
                <w:b/>
                <w:color w:val="000000" w:themeColor="text1"/>
                <w:sz w:val="24"/>
                <w:szCs w:val="24"/>
                <w:highlight w:val="white"/>
              </w:rPr>
              <w:t>Перед вами формула. Используя знания российского законодательства, определите числовые значения переменных a, b, c, d, y, z. Вычислите результат (X) и укажите, что он означает для территориального устройства Российской Федерации.</w:t>
            </w:r>
          </w:p>
          <w:p w14:paraId="7B3ACC4C" w14:textId="77777777" w:rsidR="003455D9" w:rsidRPr="003455D9" w:rsidRDefault="003455D9" w:rsidP="003455D9">
            <w:pPr>
              <w:spacing w:line="240" w:lineRule="auto"/>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a – Общее число депутатов Государственной Думы</w:t>
            </w:r>
          </w:p>
          <w:p w14:paraId="19BC679D" w14:textId="77777777" w:rsidR="003455D9" w:rsidRPr="003455D9" w:rsidRDefault="003455D9" w:rsidP="003455D9">
            <w:pPr>
              <w:spacing w:line="240" w:lineRule="auto"/>
              <w:jc w:val="both"/>
              <w:rPr>
                <w:rFonts w:ascii="Times New Roman" w:eastAsia="Times New Roman" w:hAnsi="Times New Roman" w:cs="Times New Roman"/>
                <w:b/>
                <w:color w:val="000000" w:themeColor="text1"/>
                <w:sz w:val="24"/>
                <w:szCs w:val="24"/>
                <w:highlight w:val="white"/>
                <w:lang w:val="ru-RU"/>
              </w:rPr>
            </w:pPr>
            <w:r w:rsidRPr="003455D9">
              <w:rPr>
                <w:rFonts w:ascii="Times New Roman" w:eastAsia="Times New Roman" w:hAnsi="Times New Roman" w:cs="Times New Roman"/>
                <w:b/>
                <w:color w:val="000000" w:themeColor="text1"/>
                <w:sz w:val="24"/>
                <w:szCs w:val="24"/>
                <w:highlight w:val="white"/>
              </w:rPr>
              <w:t xml:space="preserve">b – Минимальный возраст для избрания на должность Президента </w:t>
            </w:r>
            <w:r w:rsidRPr="003455D9">
              <w:rPr>
                <w:rFonts w:ascii="Times New Roman" w:eastAsia="Times New Roman" w:hAnsi="Times New Roman" w:cs="Times New Roman"/>
                <w:b/>
                <w:color w:val="000000" w:themeColor="text1"/>
                <w:sz w:val="24"/>
                <w:szCs w:val="24"/>
                <w:highlight w:val="white"/>
                <w:lang w:val="ru-RU"/>
              </w:rPr>
              <w:t>Российской Федерации</w:t>
            </w:r>
          </w:p>
          <w:p w14:paraId="6BDFAA01" w14:textId="77777777" w:rsidR="003455D9" w:rsidRPr="003455D9" w:rsidRDefault="003455D9" w:rsidP="003455D9">
            <w:pPr>
              <w:spacing w:line="240" w:lineRule="auto"/>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lastRenderedPageBreak/>
              <w:t>c – Если в течение этого срока в месте жительства гражданина нет сведений о месте его пребывания, то он может быть объявлен судом умершим (в годах)</w:t>
            </w:r>
          </w:p>
          <w:p w14:paraId="7E89DC80" w14:textId="77777777" w:rsidR="003455D9" w:rsidRPr="003455D9" w:rsidRDefault="003455D9" w:rsidP="003455D9">
            <w:pPr>
              <w:spacing w:line="240" w:lineRule="auto"/>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d – Возраст, с которого наступает уголовная ответственность по общему правилу</w:t>
            </w:r>
          </w:p>
          <w:p w14:paraId="09DD0953" w14:textId="77777777" w:rsidR="003455D9" w:rsidRPr="003455D9" w:rsidRDefault="003455D9" w:rsidP="003455D9">
            <w:pPr>
              <w:spacing w:line="240" w:lineRule="auto"/>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y – Срок военной службы для военнослужащих, призванных на военную службу (в месяцах)</w:t>
            </w:r>
          </w:p>
          <w:p w14:paraId="2CEF8129" w14:textId="35A469FD" w:rsidR="003455D9" w:rsidRPr="003455D9" w:rsidRDefault="003455D9" w:rsidP="003455D9">
            <w:pPr>
              <w:spacing w:line="240" w:lineRule="auto"/>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z – Право на использование отпуска за первый год работы возникает у работника по истечении этого срока его непрерывной работы у работодателя (в месяцах)</w:t>
            </w:r>
          </w:p>
          <w:p w14:paraId="0A21A02B" w14:textId="77777777" w:rsidR="003455D9" w:rsidRPr="003455D9" w:rsidRDefault="003455D9" w:rsidP="003455D9">
            <w:pPr>
              <w:spacing w:after="0" w:line="360" w:lineRule="auto"/>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noProof/>
                <w:color w:val="000000" w:themeColor="text1"/>
                <w:sz w:val="24"/>
                <w:szCs w:val="24"/>
                <w:highlight w:val="white"/>
              </w:rPr>
              <w:drawing>
                <wp:inline distT="114300" distB="114300" distL="114300" distR="114300" wp14:anchorId="7DF83FAF" wp14:editId="37B02385">
                  <wp:extent cx="2847975" cy="209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47975" cy="209550"/>
                          </a:xfrm>
                          <a:prstGeom prst="rect">
                            <a:avLst/>
                          </a:prstGeom>
                          <a:ln/>
                        </pic:spPr>
                      </pic:pic>
                    </a:graphicData>
                  </a:graphic>
                </wp:inline>
              </w:drawing>
            </w:r>
          </w:p>
          <w:p w14:paraId="470A4074" w14:textId="77777777" w:rsidR="003455D9" w:rsidRPr="003455D9" w:rsidRDefault="003455D9" w:rsidP="003455D9">
            <w:pPr>
              <w:spacing w:after="0" w:line="360" w:lineRule="auto"/>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 xml:space="preserve">задуманное уравнение: </w:t>
            </w:r>
          </w:p>
          <w:p w14:paraId="6F5769C5" w14:textId="77777777" w:rsidR="003455D9" w:rsidRPr="003455D9" w:rsidRDefault="003455D9" w:rsidP="003455D9">
            <w:pPr>
              <w:spacing w:after="0" w:line="360" w:lineRule="auto"/>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noProof/>
                <w:color w:val="000000" w:themeColor="text1"/>
                <w:sz w:val="24"/>
                <w:szCs w:val="24"/>
                <w:highlight w:val="white"/>
              </w:rPr>
              <w:drawing>
                <wp:inline distT="114300" distB="114300" distL="114300" distR="114300" wp14:anchorId="7B4F8466" wp14:editId="34972A27">
                  <wp:extent cx="3438525" cy="2095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438525" cy="209550"/>
                          </a:xfrm>
                          <a:prstGeom prst="rect">
                            <a:avLst/>
                          </a:prstGeom>
                          <a:ln/>
                        </pic:spPr>
                      </pic:pic>
                    </a:graphicData>
                  </a:graphic>
                </wp:inline>
              </w:drawing>
            </w:r>
          </w:p>
          <w:p w14:paraId="07819D49" w14:textId="77777777" w:rsidR="003455D9" w:rsidRPr="003455D9" w:rsidRDefault="003455D9" w:rsidP="003455D9">
            <w:pPr>
              <w:spacing w:after="0" w:line="360" w:lineRule="auto"/>
              <w:jc w:val="both"/>
              <w:rPr>
                <w:rFonts w:ascii="Times New Roman" w:eastAsia="Times New Roman" w:hAnsi="Times New Roman" w:cs="Times New Roman"/>
                <w:b/>
                <w:color w:val="000000" w:themeColor="text1"/>
                <w:sz w:val="24"/>
                <w:szCs w:val="24"/>
              </w:rPr>
            </w:pPr>
          </w:p>
        </w:tc>
        <w:tc>
          <w:tcPr>
            <w:tcW w:w="4365" w:type="dxa"/>
          </w:tcPr>
          <w:p w14:paraId="127BB098"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а – 450</w:t>
            </w:r>
          </w:p>
          <w:p w14:paraId="2E327E1A"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b – 35</w:t>
            </w:r>
          </w:p>
          <w:p w14:paraId="621C7ED7"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c – 5</w:t>
            </w:r>
          </w:p>
          <w:p w14:paraId="7A3ADE4F"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d – 16 </w:t>
            </w:r>
          </w:p>
          <w:p w14:paraId="3F6F8598"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y – 12</w:t>
            </w:r>
          </w:p>
          <w:p w14:paraId="3464ECAA"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z – 6</w:t>
            </w:r>
          </w:p>
          <w:p w14:paraId="1ED8046F"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p>
          <w:p w14:paraId="602EE586"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X – 89</w:t>
            </w:r>
          </w:p>
          <w:p w14:paraId="02281F4C"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p>
          <w:p w14:paraId="58456360" w14:textId="77777777" w:rsidR="003455D9" w:rsidRPr="003455D9" w:rsidRDefault="003455D9" w:rsidP="003455D9">
            <w:pPr>
              <w:spacing w:after="0" w:line="240" w:lineRule="auto"/>
              <w:ind w:left="72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Объяснение: </w:t>
            </w:r>
          </w:p>
          <w:p w14:paraId="79023FA0"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89 – количество субъектов Российской Федерации</w:t>
            </w:r>
          </w:p>
          <w:p w14:paraId="664FE797" w14:textId="77777777" w:rsidR="003455D9" w:rsidRPr="003455D9" w:rsidRDefault="003455D9" w:rsidP="003455D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c>
          <w:tcPr>
            <w:tcW w:w="3735" w:type="dxa"/>
          </w:tcPr>
          <w:p w14:paraId="22747F79"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 xml:space="preserve">По 1 баллу за </w:t>
            </w:r>
            <w:proofErr w:type="gramStart"/>
            <w:r w:rsidRPr="003455D9">
              <w:rPr>
                <w:rFonts w:ascii="Times New Roman" w:eastAsia="Times New Roman" w:hAnsi="Times New Roman" w:cs="Times New Roman"/>
                <w:b/>
                <w:color w:val="000000" w:themeColor="text1"/>
                <w:sz w:val="24"/>
                <w:szCs w:val="24"/>
              </w:rPr>
              <w:t>каждую верно</w:t>
            </w:r>
            <w:proofErr w:type="gramEnd"/>
            <w:r w:rsidRPr="003455D9">
              <w:rPr>
                <w:rFonts w:ascii="Times New Roman" w:eastAsia="Times New Roman" w:hAnsi="Times New Roman" w:cs="Times New Roman"/>
                <w:b/>
                <w:color w:val="000000" w:themeColor="text1"/>
                <w:sz w:val="24"/>
                <w:szCs w:val="24"/>
              </w:rPr>
              <w:t xml:space="preserve"> указанную переменную</w:t>
            </w:r>
          </w:p>
          <w:p w14:paraId="6A4B02D8"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5AB91A05"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1 балл за верное вычисление результата</w:t>
            </w:r>
          </w:p>
          <w:p w14:paraId="0A280DD5"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3DA759F4"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1 балл за верное объяснение</w:t>
            </w:r>
          </w:p>
          <w:p w14:paraId="5832BA9C"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2D2DCBC3"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ИТОГО ЗА ЗАДАНИЕ: </w:t>
            </w:r>
          </w:p>
          <w:p w14:paraId="50EED08E"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8 БАЛЛОВ</w:t>
            </w:r>
          </w:p>
        </w:tc>
      </w:tr>
      <w:tr w:rsidR="003455D9" w:rsidRPr="003455D9" w14:paraId="336DAFF4" w14:textId="77777777">
        <w:trPr>
          <w:trHeight w:val="416"/>
        </w:trPr>
        <w:tc>
          <w:tcPr>
            <w:tcW w:w="7665" w:type="dxa"/>
          </w:tcPr>
          <w:p w14:paraId="4237E45D" w14:textId="77777777" w:rsidR="003455D9" w:rsidRPr="003455D9" w:rsidRDefault="003455D9" w:rsidP="003455D9">
            <w:pPr>
              <w:numPr>
                <w:ilvl w:val="0"/>
                <w:numId w:val="3"/>
              </w:numPr>
              <w:pBdr>
                <w:top w:val="nil"/>
                <w:left w:val="nil"/>
                <w:bottom w:val="nil"/>
                <w:right w:val="nil"/>
                <w:between w:val="nil"/>
              </w:pBdr>
              <w:spacing w:after="0" w:line="36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rPr>
              <w:lastRenderedPageBreak/>
              <w:t>Дайте верный перевод латинскому выражению</w:t>
            </w:r>
          </w:p>
        </w:tc>
        <w:tc>
          <w:tcPr>
            <w:tcW w:w="4365" w:type="dxa"/>
          </w:tcPr>
          <w:p w14:paraId="754099AF" w14:textId="77777777" w:rsidR="003455D9" w:rsidRPr="003455D9" w:rsidRDefault="003455D9" w:rsidP="003455D9">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highlight w:val="white"/>
              </w:rPr>
            </w:pPr>
          </w:p>
        </w:tc>
        <w:tc>
          <w:tcPr>
            <w:tcW w:w="3735" w:type="dxa"/>
          </w:tcPr>
          <w:p w14:paraId="4A54D49F"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tc>
      </w:tr>
      <w:tr w:rsidR="003455D9" w:rsidRPr="003455D9" w14:paraId="6F6568BA" w14:textId="77777777">
        <w:trPr>
          <w:trHeight w:val="416"/>
        </w:trPr>
        <w:tc>
          <w:tcPr>
            <w:tcW w:w="7665" w:type="dxa"/>
          </w:tcPr>
          <w:p w14:paraId="1203F577" w14:textId="77777777" w:rsidR="003455D9" w:rsidRPr="003455D9" w:rsidRDefault="003455D9" w:rsidP="003455D9">
            <w:pPr>
              <w:spacing w:after="0" w:line="36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12. </w:t>
            </w:r>
            <w:proofErr w:type="spellStart"/>
            <w:r w:rsidRPr="003455D9">
              <w:rPr>
                <w:rFonts w:ascii="Times New Roman" w:eastAsia="Times New Roman" w:hAnsi="Times New Roman" w:cs="Times New Roman"/>
                <w:b/>
                <w:color w:val="000000" w:themeColor="text1"/>
                <w:sz w:val="24"/>
                <w:szCs w:val="24"/>
              </w:rPr>
              <w:t>manus</w:t>
            </w:r>
            <w:proofErr w:type="spellEnd"/>
            <w:r w:rsidRPr="003455D9">
              <w:rPr>
                <w:rFonts w:ascii="Times New Roman" w:eastAsia="Times New Roman" w:hAnsi="Times New Roman" w:cs="Times New Roman"/>
                <w:b/>
                <w:color w:val="000000" w:themeColor="text1"/>
                <w:sz w:val="24"/>
                <w:szCs w:val="24"/>
              </w:rPr>
              <w:t xml:space="preserve"> </w:t>
            </w:r>
            <w:proofErr w:type="spellStart"/>
            <w:r w:rsidRPr="003455D9">
              <w:rPr>
                <w:rFonts w:ascii="Times New Roman" w:eastAsia="Times New Roman" w:hAnsi="Times New Roman" w:cs="Times New Roman"/>
                <w:b/>
                <w:color w:val="000000" w:themeColor="text1"/>
                <w:sz w:val="24"/>
                <w:szCs w:val="24"/>
              </w:rPr>
              <w:t>iniectio</w:t>
            </w:r>
            <w:proofErr w:type="spellEnd"/>
          </w:p>
        </w:tc>
        <w:tc>
          <w:tcPr>
            <w:tcW w:w="4365" w:type="dxa"/>
          </w:tcPr>
          <w:p w14:paraId="3CEC9732"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Наложение руки</w:t>
            </w:r>
          </w:p>
        </w:tc>
        <w:tc>
          <w:tcPr>
            <w:tcW w:w="3735" w:type="dxa"/>
          </w:tcPr>
          <w:p w14:paraId="5B711F25"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 БАЛЛА</w:t>
            </w:r>
          </w:p>
          <w:p w14:paraId="1DC4C14F"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2038B8A3"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w:t>
            </w:r>
          </w:p>
          <w:p w14:paraId="3B0FFCE3"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0 БАЛЛОВ </w:t>
            </w:r>
          </w:p>
        </w:tc>
      </w:tr>
      <w:tr w:rsidR="003455D9" w:rsidRPr="003455D9" w14:paraId="0E2D0B54" w14:textId="77777777">
        <w:trPr>
          <w:trHeight w:val="416"/>
        </w:trPr>
        <w:tc>
          <w:tcPr>
            <w:tcW w:w="7665" w:type="dxa"/>
          </w:tcPr>
          <w:p w14:paraId="206FA6BA" w14:textId="77777777" w:rsidR="003455D9" w:rsidRPr="003455D9" w:rsidRDefault="003455D9" w:rsidP="003455D9">
            <w:pPr>
              <w:spacing w:after="0" w:line="360" w:lineRule="auto"/>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13. d</w:t>
            </w:r>
            <w:proofErr w:type="spellStart"/>
            <w:r w:rsidRPr="003455D9">
              <w:rPr>
                <w:rFonts w:ascii="Times New Roman" w:eastAsia="Times New Roman" w:hAnsi="Times New Roman" w:cs="Times New Roman"/>
                <w:b/>
                <w:color w:val="000000" w:themeColor="text1"/>
                <w:sz w:val="24"/>
                <w:szCs w:val="24"/>
              </w:rPr>
              <w:t>ominium</w:t>
            </w:r>
            <w:proofErr w:type="spellEnd"/>
          </w:p>
        </w:tc>
        <w:tc>
          <w:tcPr>
            <w:tcW w:w="4365" w:type="dxa"/>
          </w:tcPr>
          <w:p w14:paraId="765BEA7C"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Собственность</w:t>
            </w:r>
          </w:p>
        </w:tc>
        <w:tc>
          <w:tcPr>
            <w:tcW w:w="3735" w:type="dxa"/>
          </w:tcPr>
          <w:p w14:paraId="3F3F8ABD"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 БАЛЛА</w:t>
            </w:r>
          </w:p>
          <w:p w14:paraId="03BA3986"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1A3D7A63"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w:t>
            </w:r>
          </w:p>
          <w:p w14:paraId="438CDDFD"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0 БАЛЛОВ</w:t>
            </w:r>
          </w:p>
        </w:tc>
      </w:tr>
      <w:tr w:rsidR="003455D9" w:rsidRPr="003455D9" w14:paraId="4D52BB2E" w14:textId="77777777">
        <w:trPr>
          <w:trHeight w:val="416"/>
        </w:trPr>
        <w:tc>
          <w:tcPr>
            <w:tcW w:w="7665" w:type="dxa"/>
          </w:tcPr>
          <w:p w14:paraId="711855E0" w14:textId="77777777" w:rsidR="003455D9" w:rsidRPr="003455D9" w:rsidRDefault="003455D9" w:rsidP="003455D9">
            <w:pPr>
              <w:numPr>
                <w:ilvl w:val="0"/>
                <w:numId w:val="3"/>
              </w:numPr>
              <w:spacing w:after="0" w:line="360" w:lineRule="auto"/>
              <w:ind w:firstLine="0"/>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rPr>
              <w:t>Расшифруйте аббревиатуру</w:t>
            </w:r>
          </w:p>
        </w:tc>
        <w:tc>
          <w:tcPr>
            <w:tcW w:w="4365" w:type="dxa"/>
          </w:tcPr>
          <w:p w14:paraId="4DA373B3" w14:textId="77777777" w:rsidR="003455D9" w:rsidRPr="003455D9" w:rsidRDefault="003455D9" w:rsidP="003455D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themeColor="text1"/>
                <w:sz w:val="24"/>
                <w:szCs w:val="24"/>
                <w:highlight w:val="white"/>
              </w:rPr>
            </w:pPr>
          </w:p>
        </w:tc>
        <w:tc>
          <w:tcPr>
            <w:tcW w:w="3735" w:type="dxa"/>
          </w:tcPr>
          <w:p w14:paraId="129A87A7" w14:textId="77777777" w:rsidR="003455D9" w:rsidRPr="003455D9" w:rsidRDefault="003455D9" w:rsidP="003455D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themeColor="text1"/>
                <w:sz w:val="24"/>
                <w:szCs w:val="24"/>
                <w:highlight w:val="white"/>
              </w:rPr>
            </w:pPr>
          </w:p>
        </w:tc>
      </w:tr>
      <w:tr w:rsidR="003455D9" w:rsidRPr="003455D9" w14:paraId="3CEBEDAC" w14:textId="77777777">
        <w:trPr>
          <w:trHeight w:val="390"/>
        </w:trPr>
        <w:tc>
          <w:tcPr>
            <w:tcW w:w="7665" w:type="dxa"/>
          </w:tcPr>
          <w:p w14:paraId="79E39F4F" w14:textId="77777777" w:rsidR="003455D9" w:rsidRPr="003455D9" w:rsidRDefault="003455D9" w:rsidP="003455D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14. НДФЛ</w:t>
            </w:r>
          </w:p>
        </w:tc>
        <w:tc>
          <w:tcPr>
            <w:tcW w:w="4365" w:type="dxa"/>
          </w:tcPr>
          <w:p w14:paraId="2C63A478" w14:textId="77777777" w:rsidR="003455D9" w:rsidRPr="003455D9" w:rsidRDefault="003455D9" w:rsidP="003455D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 xml:space="preserve">Налог на доходы физических лиц </w:t>
            </w:r>
          </w:p>
        </w:tc>
        <w:tc>
          <w:tcPr>
            <w:tcW w:w="3735" w:type="dxa"/>
          </w:tcPr>
          <w:p w14:paraId="05A9525C"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3 БАЛЛА</w:t>
            </w:r>
          </w:p>
          <w:p w14:paraId="4BC940D4"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p>
          <w:p w14:paraId="02C8E1B5"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w:t>
            </w:r>
          </w:p>
          <w:p w14:paraId="6F878450"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0 БАЛЛОВ</w:t>
            </w:r>
          </w:p>
        </w:tc>
      </w:tr>
      <w:tr w:rsidR="003455D9" w:rsidRPr="003455D9" w14:paraId="35B0F718" w14:textId="77777777">
        <w:trPr>
          <w:trHeight w:val="416"/>
        </w:trPr>
        <w:tc>
          <w:tcPr>
            <w:tcW w:w="7665" w:type="dxa"/>
          </w:tcPr>
          <w:p w14:paraId="4209AC96" w14:textId="77777777" w:rsidR="003455D9" w:rsidRPr="003455D9" w:rsidRDefault="003455D9" w:rsidP="003455D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lastRenderedPageBreak/>
              <w:t>15. СЗ РФ</w:t>
            </w:r>
          </w:p>
        </w:tc>
        <w:tc>
          <w:tcPr>
            <w:tcW w:w="4365" w:type="dxa"/>
          </w:tcPr>
          <w:p w14:paraId="082ECCD0" w14:textId="77777777" w:rsidR="003455D9" w:rsidRPr="003455D9" w:rsidRDefault="003455D9" w:rsidP="003455D9">
            <w:pPr>
              <w:pBdr>
                <w:top w:val="nil"/>
                <w:left w:val="nil"/>
                <w:bottom w:val="nil"/>
                <w:right w:val="nil"/>
                <w:between w:val="nil"/>
              </w:pBdr>
              <w:spacing w:after="0" w:line="240" w:lineRule="auto"/>
              <w:ind w:hanging="15"/>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Собрание законодательства Российской Федерации</w:t>
            </w:r>
          </w:p>
        </w:tc>
        <w:tc>
          <w:tcPr>
            <w:tcW w:w="3735" w:type="dxa"/>
          </w:tcPr>
          <w:p w14:paraId="067404A2"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3 БАЛЛА</w:t>
            </w:r>
          </w:p>
          <w:p w14:paraId="2BE26FC1"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p>
          <w:p w14:paraId="28E5FBBB"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w:t>
            </w:r>
          </w:p>
          <w:p w14:paraId="19F70CC1"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0 БАЛЛОВ</w:t>
            </w:r>
          </w:p>
        </w:tc>
      </w:tr>
      <w:tr w:rsidR="003455D9" w:rsidRPr="003455D9" w14:paraId="03B8FBD7" w14:textId="77777777">
        <w:trPr>
          <w:trHeight w:val="416"/>
        </w:trPr>
        <w:tc>
          <w:tcPr>
            <w:tcW w:w="7665" w:type="dxa"/>
          </w:tcPr>
          <w:p w14:paraId="61042949" w14:textId="77777777" w:rsidR="003455D9" w:rsidRPr="003455D9" w:rsidRDefault="003455D9" w:rsidP="003455D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Решите задачи, выбрав один правильный вариант ответа, содержащий в себе наиболее полное и подходящее из предложенных обоснование краткого варианта ответа</w:t>
            </w:r>
          </w:p>
        </w:tc>
        <w:tc>
          <w:tcPr>
            <w:tcW w:w="4365" w:type="dxa"/>
          </w:tcPr>
          <w:p w14:paraId="77B0BFFD" w14:textId="77777777" w:rsidR="003455D9" w:rsidRPr="003455D9" w:rsidRDefault="003455D9" w:rsidP="003455D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themeColor="text1"/>
                <w:sz w:val="24"/>
                <w:szCs w:val="24"/>
                <w:highlight w:val="white"/>
              </w:rPr>
            </w:pPr>
          </w:p>
        </w:tc>
        <w:tc>
          <w:tcPr>
            <w:tcW w:w="3735" w:type="dxa"/>
          </w:tcPr>
          <w:p w14:paraId="52C25162" w14:textId="77777777" w:rsidR="003455D9" w:rsidRPr="003455D9" w:rsidRDefault="003455D9" w:rsidP="003455D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themeColor="text1"/>
                <w:sz w:val="24"/>
                <w:szCs w:val="24"/>
                <w:highlight w:val="white"/>
              </w:rPr>
            </w:pPr>
          </w:p>
        </w:tc>
      </w:tr>
      <w:tr w:rsidR="003455D9" w:rsidRPr="003455D9" w14:paraId="2CEF7F63" w14:textId="77777777">
        <w:trPr>
          <w:trHeight w:val="416"/>
        </w:trPr>
        <w:tc>
          <w:tcPr>
            <w:tcW w:w="7665" w:type="dxa"/>
          </w:tcPr>
          <w:p w14:paraId="6AA21569" w14:textId="77777777" w:rsidR="003455D9" w:rsidRPr="003455D9" w:rsidRDefault="003455D9" w:rsidP="003455D9">
            <w:pPr>
              <w:spacing w:after="0" w:line="240" w:lineRule="auto"/>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highlight w:val="white"/>
              </w:rPr>
              <w:t xml:space="preserve">16. </w:t>
            </w:r>
            <w:proofErr w:type="spellStart"/>
            <w:r w:rsidRPr="003455D9">
              <w:rPr>
                <w:rFonts w:ascii="Times New Roman" w:eastAsia="Times New Roman" w:hAnsi="Times New Roman" w:cs="Times New Roman"/>
                <w:b/>
                <w:color w:val="000000" w:themeColor="text1"/>
                <w:sz w:val="24"/>
                <w:szCs w:val="24"/>
              </w:rPr>
              <w:t>Бутылочкин</w:t>
            </w:r>
            <w:proofErr w:type="spellEnd"/>
            <w:r w:rsidRPr="003455D9">
              <w:rPr>
                <w:rFonts w:ascii="Times New Roman" w:eastAsia="Times New Roman" w:hAnsi="Times New Roman" w:cs="Times New Roman"/>
                <w:b/>
                <w:color w:val="000000" w:themeColor="text1"/>
                <w:sz w:val="24"/>
                <w:szCs w:val="24"/>
              </w:rPr>
              <w:t xml:space="preserve"> решил выкрасть сына </w:t>
            </w:r>
            <w:proofErr w:type="spellStart"/>
            <w:r w:rsidRPr="003455D9">
              <w:rPr>
                <w:rFonts w:ascii="Times New Roman" w:eastAsia="Times New Roman" w:hAnsi="Times New Roman" w:cs="Times New Roman"/>
                <w:b/>
                <w:color w:val="000000" w:themeColor="text1"/>
                <w:sz w:val="24"/>
                <w:szCs w:val="24"/>
              </w:rPr>
              <w:t>Лакомкина</w:t>
            </w:r>
            <w:proofErr w:type="spellEnd"/>
            <w:r w:rsidRPr="003455D9">
              <w:rPr>
                <w:rFonts w:ascii="Times New Roman" w:eastAsia="Times New Roman" w:hAnsi="Times New Roman" w:cs="Times New Roman"/>
                <w:b/>
                <w:color w:val="000000" w:themeColor="text1"/>
                <w:sz w:val="24"/>
                <w:szCs w:val="24"/>
              </w:rPr>
              <w:t xml:space="preserve">, чтобы получить за него выкуп и улучшить свое имущественное положение. </w:t>
            </w:r>
            <w:proofErr w:type="spellStart"/>
            <w:r w:rsidRPr="003455D9">
              <w:rPr>
                <w:rFonts w:ascii="Times New Roman" w:eastAsia="Times New Roman" w:hAnsi="Times New Roman" w:cs="Times New Roman"/>
                <w:b/>
                <w:color w:val="000000" w:themeColor="text1"/>
                <w:sz w:val="24"/>
                <w:szCs w:val="24"/>
              </w:rPr>
              <w:t>Бутылочкин</w:t>
            </w:r>
            <w:proofErr w:type="spellEnd"/>
            <w:r w:rsidRPr="003455D9">
              <w:rPr>
                <w:rFonts w:ascii="Times New Roman" w:eastAsia="Times New Roman" w:hAnsi="Times New Roman" w:cs="Times New Roman"/>
                <w:b/>
                <w:color w:val="000000" w:themeColor="text1"/>
                <w:sz w:val="24"/>
                <w:szCs w:val="24"/>
              </w:rPr>
              <w:t xml:space="preserve"> подкараулил ребенка у дома, схватил его и погрузил его в багажник машины. На пути </w:t>
            </w:r>
            <w:proofErr w:type="spellStart"/>
            <w:r w:rsidRPr="003455D9">
              <w:rPr>
                <w:rFonts w:ascii="Times New Roman" w:eastAsia="Times New Roman" w:hAnsi="Times New Roman" w:cs="Times New Roman"/>
                <w:b/>
                <w:color w:val="000000" w:themeColor="text1"/>
                <w:sz w:val="24"/>
                <w:szCs w:val="24"/>
              </w:rPr>
              <w:t>Бутылочкина</w:t>
            </w:r>
            <w:proofErr w:type="spellEnd"/>
            <w:r w:rsidRPr="003455D9">
              <w:rPr>
                <w:rFonts w:ascii="Times New Roman" w:eastAsia="Times New Roman" w:hAnsi="Times New Roman" w:cs="Times New Roman"/>
                <w:b/>
                <w:color w:val="000000" w:themeColor="text1"/>
                <w:sz w:val="24"/>
                <w:szCs w:val="24"/>
              </w:rPr>
              <w:t xml:space="preserve"> встретились сотрудники полиции. Они остановили машину и, заподозрив неладное, попросили открыть багажник. </w:t>
            </w:r>
            <w:proofErr w:type="spellStart"/>
            <w:r w:rsidRPr="003455D9">
              <w:rPr>
                <w:rFonts w:ascii="Times New Roman" w:eastAsia="Times New Roman" w:hAnsi="Times New Roman" w:cs="Times New Roman"/>
                <w:b/>
                <w:color w:val="000000" w:themeColor="text1"/>
                <w:sz w:val="24"/>
                <w:szCs w:val="24"/>
              </w:rPr>
              <w:t>Бутылочкин</w:t>
            </w:r>
            <w:proofErr w:type="spellEnd"/>
            <w:r w:rsidRPr="003455D9">
              <w:rPr>
                <w:rFonts w:ascii="Times New Roman" w:eastAsia="Times New Roman" w:hAnsi="Times New Roman" w:cs="Times New Roman"/>
                <w:b/>
                <w:color w:val="000000" w:themeColor="text1"/>
                <w:sz w:val="24"/>
                <w:szCs w:val="24"/>
              </w:rPr>
              <w:t xml:space="preserve"> был задержан. </w:t>
            </w:r>
          </w:p>
          <w:p w14:paraId="671C40B9" w14:textId="77777777" w:rsidR="003455D9" w:rsidRPr="003455D9" w:rsidRDefault="003455D9" w:rsidP="003455D9">
            <w:pPr>
              <w:spacing w:after="0" w:line="240" w:lineRule="auto"/>
              <w:jc w:val="both"/>
              <w:rPr>
                <w:rFonts w:ascii="Times New Roman" w:eastAsia="Times New Roman" w:hAnsi="Times New Roman" w:cs="Times New Roman"/>
                <w:b/>
                <w:color w:val="000000" w:themeColor="text1"/>
                <w:sz w:val="24"/>
                <w:szCs w:val="24"/>
              </w:rPr>
            </w:pPr>
          </w:p>
          <w:p w14:paraId="41EBE268" w14:textId="77777777" w:rsidR="003455D9" w:rsidRPr="003455D9" w:rsidRDefault="003455D9" w:rsidP="003455D9">
            <w:pPr>
              <w:spacing w:after="0" w:line="240" w:lineRule="auto"/>
              <w:jc w:val="both"/>
              <w:rPr>
                <w:rFonts w:ascii="Times New Roman" w:eastAsia="Times New Roman" w:hAnsi="Times New Roman" w:cs="Times New Roman"/>
                <w:i/>
                <w:color w:val="000000" w:themeColor="text1"/>
                <w:sz w:val="24"/>
                <w:szCs w:val="24"/>
              </w:rPr>
            </w:pPr>
            <w:r w:rsidRPr="003455D9">
              <w:rPr>
                <w:rFonts w:ascii="Times New Roman" w:eastAsia="Times New Roman" w:hAnsi="Times New Roman" w:cs="Times New Roman"/>
                <w:i/>
                <w:color w:val="000000" w:themeColor="text1"/>
                <w:sz w:val="24"/>
                <w:szCs w:val="24"/>
              </w:rPr>
              <w:t xml:space="preserve">Как квалифицировать эту ситуацию? </w:t>
            </w:r>
          </w:p>
          <w:p w14:paraId="11598A86" w14:textId="77777777" w:rsidR="003455D9" w:rsidRPr="003455D9" w:rsidRDefault="003455D9" w:rsidP="003455D9">
            <w:pPr>
              <w:spacing w:after="0"/>
              <w:rPr>
                <w:rFonts w:ascii="Times New Roman" w:eastAsia="Times New Roman" w:hAnsi="Times New Roman" w:cs="Times New Roman"/>
                <w:color w:val="000000" w:themeColor="text1"/>
                <w:sz w:val="24"/>
                <w:szCs w:val="24"/>
              </w:rPr>
            </w:pPr>
          </w:p>
          <w:p w14:paraId="3323E8E2" w14:textId="77777777" w:rsidR="003455D9" w:rsidRPr="003455D9" w:rsidRDefault="003455D9" w:rsidP="003455D9">
            <w:pPr>
              <w:spacing w:after="0"/>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А. Покушение на похищение человека, так как не было начато удержание потерпевшего. </w:t>
            </w:r>
          </w:p>
          <w:p w14:paraId="03A9F468" w14:textId="77777777" w:rsidR="003455D9" w:rsidRPr="003455D9" w:rsidRDefault="003455D9" w:rsidP="003455D9">
            <w:pPr>
              <w:spacing w:after="0"/>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Б. Оконченное похищение человека. Был выполнен захват, для завершения объективной стороны не требуется приступать к перемещению потерпевшего. </w:t>
            </w:r>
          </w:p>
          <w:p w14:paraId="2A11E624" w14:textId="77777777" w:rsidR="003455D9" w:rsidRPr="003455D9" w:rsidRDefault="003455D9" w:rsidP="003455D9">
            <w:pPr>
              <w:spacing w:after="0"/>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В. Покушение на похищение человека, так как не было окончено перемещение. </w:t>
            </w:r>
          </w:p>
          <w:p w14:paraId="0BB6BAF0" w14:textId="77777777" w:rsidR="003455D9" w:rsidRPr="003455D9" w:rsidRDefault="003455D9" w:rsidP="003455D9">
            <w:pPr>
              <w:spacing w:after="0" w:line="240" w:lineRule="auto"/>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Г. Оконченное похищение человека. </w:t>
            </w:r>
            <w:proofErr w:type="spellStart"/>
            <w:r w:rsidRPr="003455D9">
              <w:rPr>
                <w:rFonts w:ascii="Times New Roman" w:eastAsia="Times New Roman" w:hAnsi="Times New Roman" w:cs="Times New Roman"/>
                <w:color w:val="000000" w:themeColor="text1"/>
                <w:sz w:val="24"/>
                <w:szCs w:val="24"/>
              </w:rPr>
              <w:t>Бутылочкин</w:t>
            </w:r>
            <w:proofErr w:type="spellEnd"/>
            <w:r w:rsidRPr="003455D9">
              <w:rPr>
                <w:rFonts w:ascii="Times New Roman" w:eastAsia="Times New Roman" w:hAnsi="Times New Roman" w:cs="Times New Roman"/>
                <w:color w:val="000000" w:themeColor="text1"/>
                <w:sz w:val="24"/>
                <w:szCs w:val="24"/>
              </w:rPr>
              <w:t xml:space="preserve"> уже осуществил захват и начал перемещение.</w:t>
            </w:r>
          </w:p>
          <w:p w14:paraId="7C2E4414" w14:textId="77777777" w:rsidR="003455D9" w:rsidRPr="003455D9" w:rsidRDefault="003455D9" w:rsidP="003455D9">
            <w:pPr>
              <w:spacing w:after="0" w:line="360" w:lineRule="auto"/>
              <w:rPr>
                <w:rFonts w:ascii="Times New Roman" w:eastAsia="Times New Roman" w:hAnsi="Times New Roman" w:cs="Times New Roman"/>
                <w:b/>
                <w:color w:val="000000" w:themeColor="text1"/>
                <w:sz w:val="24"/>
                <w:szCs w:val="24"/>
              </w:rPr>
            </w:pPr>
          </w:p>
        </w:tc>
        <w:tc>
          <w:tcPr>
            <w:tcW w:w="4365" w:type="dxa"/>
          </w:tcPr>
          <w:p w14:paraId="15F6AAA1"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Б</w:t>
            </w:r>
          </w:p>
          <w:p w14:paraId="32FCA39A"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(ст. 126 УК РФ, п. 2</w:t>
            </w:r>
            <w:r w:rsidRPr="003455D9">
              <w:rPr>
                <w:rFonts w:ascii="Times New Roman" w:eastAsia="Times New Roman" w:hAnsi="Times New Roman" w:cs="Times New Roman"/>
                <w:b/>
                <w:color w:val="000000" w:themeColor="text1"/>
                <w:sz w:val="24"/>
                <w:szCs w:val="24"/>
              </w:rPr>
              <w:t xml:space="preserve"> Постановление Пленума Верховного Суда РФ от 24.12.2019 N 58 "О судебной практике по делам о похищении человека, незаконном лишении свободы и торговле людьми"</w:t>
            </w:r>
            <w:r w:rsidRPr="003455D9">
              <w:rPr>
                <w:rFonts w:ascii="Times New Roman" w:eastAsia="Times New Roman" w:hAnsi="Times New Roman" w:cs="Times New Roman"/>
                <w:b/>
                <w:color w:val="000000" w:themeColor="text1"/>
                <w:sz w:val="24"/>
                <w:szCs w:val="24"/>
                <w:highlight w:val="white"/>
              </w:rPr>
              <w:t>)</w:t>
            </w:r>
          </w:p>
        </w:tc>
        <w:tc>
          <w:tcPr>
            <w:tcW w:w="3735" w:type="dxa"/>
          </w:tcPr>
          <w:p w14:paraId="211D1EDE"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3 БАЛЛА</w:t>
            </w:r>
          </w:p>
          <w:p w14:paraId="7535EEE8"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p>
          <w:p w14:paraId="311B2654"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ЛЮБАЯ ОШИБКА –</w:t>
            </w:r>
          </w:p>
          <w:p w14:paraId="799A3BA7" w14:textId="77777777" w:rsidR="003455D9" w:rsidRPr="003455D9" w:rsidRDefault="003455D9" w:rsidP="003455D9">
            <w:pP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0 БАЛЛОВ</w:t>
            </w:r>
          </w:p>
        </w:tc>
      </w:tr>
      <w:tr w:rsidR="003455D9" w:rsidRPr="003455D9" w14:paraId="6B6FD431" w14:textId="77777777">
        <w:trPr>
          <w:trHeight w:val="416"/>
        </w:trPr>
        <w:tc>
          <w:tcPr>
            <w:tcW w:w="7665" w:type="dxa"/>
          </w:tcPr>
          <w:p w14:paraId="7AF6CD68" w14:textId="593FECC8"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 xml:space="preserve">17.  </w:t>
            </w:r>
            <w:r w:rsidRPr="003455D9">
              <w:rPr>
                <w:rFonts w:ascii="Times New Roman" w:eastAsia="Times New Roman" w:hAnsi="Times New Roman" w:cs="Times New Roman"/>
                <w:b/>
                <w:color w:val="000000" w:themeColor="text1"/>
                <w:sz w:val="24"/>
                <w:szCs w:val="24"/>
                <w:highlight w:val="white"/>
                <w:lang w:val="ru-RU"/>
              </w:rPr>
              <w:t>7</w:t>
            </w:r>
            <w:r w:rsidRPr="003455D9">
              <w:rPr>
                <w:rFonts w:ascii="Times New Roman" w:eastAsia="Times New Roman" w:hAnsi="Times New Roman" w:cs="Times New Roman"/>
                <w:b/>
                <w:color w:val="000000" w:themeColor="text1"/>
                <w:sz w:val="24"/>
                <w:szCs w:val="24"/>
                <w:highlight w:val="white"/>
              </w:rPr>
              <w:t xml:space="preserve">0-летняя Мария Гребенщикова была милой пожилой дамой, которая очень любила животных. </w:t>
            </w:r>
            <w:proofErr w:type="spellStart"/>
            <w:r w:rsidRPr="003455D9">
              <w:rPr>
                <w:rFonts w:ascii="Times New Roman" w:eastAsia="Times New Roman" w:hAnsi="Times New Roman" w:cs="Times New Roman"/>
                <w:b/>
                <w:color w:val="000000" w:themeColor="text1"/>
                <w:sz w:val="24"/>
                <w:szCs w:val="24"/>
                <w:highlight w:val="white"/>
              </w:rPr>
              <w:t>Увид</w:t>
            </w:r>
            <w:proofErr w:type="spellEnd"/>
            <w:r w:rsidRPr="003455D9">
              <w:rPr>
                <w:rFonts w:ascii="Times New Roman" w:eastAsia="Times New Roman" w:hAnsi="Times New Roman" w:cs="Times New Roman"/>
                <w:b/>
                <w:color w:val="000000" w:themeColor="text1"/>
                <w:sz w:val="24"/>
                <w:szCs w:val="24"/>
                <w:highlight w:val="white"/>
                <w:lang w:val="ru-RU"/>
              </w:rPr>
              <w:t>ев</w:t>
            </w:r>
            <w:r w:rsidRPr="003455D9">
              <w:rPr>
                <w:rFonts w:ascii="Times New Roman" w:eastAsia="Times New Roman" w:hAnsi="Times New Roman" w:cs="Times New Roman"/>
                <w:b/>
                <w:color w:val="000000" w:themeColor="text1"/>
                <w:sz w:val="24"/>
                <w:szCs w:val="24"/>
                <w:highlight w:val="white"/>
              </w:rPr>
              <w:t xml:space="preserve"> на улице маленького брошенного котенка, она не смогла пройти мимо и приютила его. Корм для кота она решила приобрести у своей соседки, поскольку та была поваром по образованию и изготавливала корм из натурального мяса. Однако такая покупка обошлась для женщины </w:t>
            </w:r>
            <w:r w:rsidRPr="003455D9">
              <w:rPr>
                <w:rFonts w:ascii="Times New Roman" w:eastAsia="Times New Roman" w:hAnsi="Times New Roman" w:cs="Times New Roman"/>
                <w:b/>
                <w:color w:val="000000" w:themeColor="text1"/>
                <w:sz w:val="24"/>
                <w:szCs w:val="24"/>
                <w:highlight w:val="white"/>
              </w:rPr>
              <w:lastRenderedPageBreak/>
              <w:t>крайне недешево (о чем ее соседка даже не догадывалась), в связи с чем оставшуюся часть месяца Гребенщикова жила на половину своей скромной пенсии.</w:t>
            </w:r>
          </w:p>
          <w:p w14:paraId="693303D1" w14:textId="77777777" w:rsidR="003455D9" w:rsidRPr="003455D9" w:rsidRDefault="003455D9" w:rsidP="003455D9">
            <w:pPr>
              <w:spacing w:after="0"/>
              <w:jc w:val="both"/>
              <w:rPr>
                <w:rFonts w:ascii="Times New Roman" w:eastAsia="Times New Roman" w:hAnsi="Times New Roman" w:cs="Times New Roman"/>
                <w:b/>
                <w:color w:val="000000" w:themeColor="text1"/>
                <w:sz w:val="24"/>
                <w:szCs w:val="24"/>
                <w:highlight w:val="white"/>
              </w:rPr>
            </w:pPr>
          </w:p>
          <w:p w14:paraId="65265EA3" w14:textId="77777777" w:rsidR="003455D9" w:rsidRPr="003455D9" w:rsidRDefault="003455D9" w:rsidP="003455D9">
            <w:pPr>
              <w:spacing w:after="0"/>
              <w:jc w:val="both"/>
              <w:rPr>
                <w:rFonts w:ascii="Times New Roman" w:eastAsia="Times New Roman" w:hAnsi="Times New Roman" w:cs="Times New Roman"/>
                <w:i/>
                <w:color w:val="000000" w:themeColor="text1"/>
                <w:sz w:val="24"/>
                <w:szCs w:val="24"/>
                <w:highlight w:val="white"/>
              </w:rPr>
            </w:pPr>
            <w:r w:rsidRPr="003455D9">
              <w:rPr>
                <w:rFonts w:ascii="Times New Roman" w:eastAsia="Times New Roman" w:hAnsi="Times New Roman" w:cs="Times New Roman"/>
                <w:i/>
                <w:color w:val="000000" w:themeColor="text1"/>
                <w:sz w:val="24"/>
                <w:szCs w:val="24"/>
                <w:highlight w:val="white"/>
              </w:rPr>
              <w:t>Может ли Гребенщикова оспорить данную сделку?</w:t>
            </w:r>
          </w:p>
          <w:p w14:paraId="0C097AC5"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i/>
                <w:color w:val="000000" w:themeColor="text1"/>
                <w:sz w:val="24"/>
                <w:szCs w:val="24"/>
              </w:rPr>
            </w:pPr>
          </w:p>
          <w:p w14:paraId="62B78C17" w14:textId="77777777" w:rsidR="003455D9" w:rsidRPr="003455D9" w:rsidRDefault="003455D9" w:rsidP="003455D9">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А. Да, поскольку согласно статье 179 ГК РФ сделка, совершенная </w:t>
            </w:r>
            <w:proofErr w:type="gramStart"/>
            <w:r w:rsidRPr="003455D9">
              <w:rPr>
                <w:rFonts w:ascii="Times New Roman" w:eastAsia="Times New Roman" w:hAnsi="Times New Roman" w:cs="Times New Roman"/>
                <w:color w:val="000000" w:themeColor="text1"/>
                <w:sz w:val="24"/>
                <w:szCs w:val="24"/>
              </w:rPr>
              <w:t>на крайне невыгодных условиях</w:t>
            </w:r>
            <w:proofErr w:type="gramEnd"/>
            <w:r w:rsidRPr="003455D9">
              <w:rPr>
                <w:rFonts w:ascii="Times New Roman" w:eastAsia="Times New Roman" w:hAnsi="Times New Roman" w:cs="Times New Roman"/>
                <w:color w:val="000000" w:themeColor="text1"/>
                <w:sz w:val="24"/>
                <w:szCs w:val="24"/>
              </w:rPr>
              <w:t xml:space="preserve"> может быть оспорена по иску потерпевшего. В данном случае крайне невыгодные условия заключалось в крайней высокой цене корма, что и обуславливает отнесение данной сделки к кабальным и предоставление возможности ее оспаривания.</w:t>
            </w:r>
          </w:p>
          <w:p w14:paraId="368634DC" w14:textId="77777777" w:rsidR="003455D9" w:rsidRPr="003455D9" w:rsidRDefault="003455D9" w:rsidP="003455D9">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Б. Да, поскольку статья 179 ГК допускает оспаривание сделки, если стоимость встречного предоставления контрагента существенным образом отличается от рыночной стоимости. В данном случае крайне невыгодные условия заключалось в крайней высокой цене корма, что и обуславливает отнесение данной сделки к кабальным и предоставление возможности ее оспаривания.</w:t>
            </w:r>
          </w:p>
          <w:p w14:paraId="55A6A1FB" w14:textId="77777777" w:rsidR="003455D9" w:rsidRPr="003455D9" w:rsidRDefault="003455D9" w:rsidP="003455D9">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В. Нет, поскольку одним из признаков кабальной сделки, помимо крайне невыгодных условий, является стечение тяжелых жизненных обстоятельств. Поскольку в данном случае таковые отсутствуют, сделка не может быть оспорена.</w:t>
            </w:r>
          </w:p>
          <w:p w14:paraId="74A0EDA7" w14:textId="77777777" w:rsidR="003455D9" w:rsidRPr="003455D9" w:rsidRDefault="003455D9" w:rsidP="003455D9">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Г. Нет, поскольку признаками кабальной сделки, помимо крайне невыгодных условий, являются стечение тяжелых жизненных обстоятельств и знание контрагента о них. Поскольку в данном случае таковые отсутствуют, сделка не может быть оспорена.</w:t>
            </w:r>
          </w:p>
          <w:p w14:paraId="5CCA06D8" w14:textId="77777777" w:rsidR="003455D9" w:rsidRPr="003455D9" w:rsidRDefault="003455D9" w:rsidP="003455D9">
            <w:pPr>
              <w:spacing w:after="0" w:line="240" w:lineRule="auto"/>
              <w:jc w:val="both"/>
              <w:rPr>
                <w:rFonts w:ascii="Times New Roman" w:eastAsia="Times New Roman" w:hAnsi="Times New Roman" w:cs="Times New Roman"/>
                <w:color w:val="000000" w:themeColor="text1"/>
                <w:sz w:val="24"/>
                <w:szCs w:val="24"/>
                <w:highlight w:val="white"/>
              </w:rPr>
            </w:pPr>
          </w:p>
        </w:tc>
        <w:tc>
          <w:tcPr>
            <w:tcW w:w="4365" w:type="dxa"/>
          </w:tcPr>
          <w:p w14:paraId="4D756AF4"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lastRenderedPageBreak/>
              <w:t>Г</w:t>
            </w:r>
          </w:p>
          <w:p w14:paraId="2C94EE5B"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(ст. 179 ГК РФ)</w:t>
            </w:r>
          </w:p>
        </w:tc>
        <w:tc>
          <w:tcPr>
            <w:tcW w:w="3735" w:type="dxa"/>
          </w:tcPr>
          <w:p w14:paraId="6888D91F"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3 БАЛЛА</w:t>
            </w:r>
          </w:p>
          <w:p w14:paraId="64FE5FB6"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0DAAC713"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6BA3E457"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097BBF8A"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rPr>
              <w:t>ЛЮБАЯ ОШИБКА - 0 БАЛЛОВ</w:t>
            </w:r>
          </w:p>
        </w:tc>
      </w:tr>
      <w:tr w:rsidR="003455D9" w:rsidRPr="003455D9" w14:paraId="4833DD87" w14:textId="77777777">
        <w:trPr>
          <w:trHeight w:val="2237"/>
        </w:trPr>
        <w:tc>
          <w:tcPr>
            <w:tcW w:w="7665" w:type="dxa"/>
          </w:tcPr>
          <w:p w14:paraId="3C2C4B72"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lastRenderedPageBreak/>
              <w:t xml:space="preserve">18. Семья </w:t>
            </w:r>
            <w:proofErr w:type="spellStart"/>
            <w:r w:rsidRPr="003455D9">
              <w:rPr>
                <w:rFonts w:ascii="Times New Roman" w:eastAsia="Times New Roman" w:hAnsi="Times New Roman" w:cs="Times New Roman"/>
                <w:b/>
                <w:color w:val="000000" w:themeColor="text1"/>
                <w:sz w:val="24"/>
                <w:szCs w:val="24"/>
                <w:highlight w:val="white"/>
              </w:rPr>
              <w:t>Карасиковых</w:t>
            </w:r>
            <w:proofErr w:type="spellEnd"/>
            <w:r w:rsidRPr="003455D9">
              <w:rPr>
                <w:rFonts w:ascii="Times New Roman" w:eastAsia="Times New Roman" w:hAnsi="Times New Roman" w:cs="Times New Roman"/>
                <w:b/>
                <w:color w:val="000000" w:themeColor="text1"/>
                <w:sz w:val="24"/>
                <w:szCs w:val="24"/>
                <w:highlight w:val="white"/>
              </w:rPr>
              <w:t xml:space="preserve"> ожидала ребенка. Между супругами, Петром и Ольгой, возникли серьезные разногласия, которые длились около месяца. Не сумев найти взаимопонимания, Петр Карасиков, не дожидаясь рождения ребенка, подал в районный суд заявление о расторжении брака. Судья, ознакомившись с материалами дела, вызвал супругов на беседу, в ходе которой выяснилось, что Ольга </w:t>
            </w:r>
            <w:proofErr w:type="spellStart"/>
            <w:r w:rsidRPr="003455D9">
              <w:rPr>
                <w:rFonts w:ascii="Times New Roman" w:eastAsia="Times New Roman" w:hAnsi="Times New Roman" w:cs="Times New Roman"/>
                <w:b/>
                <w:color w:val="000000" w:themeColor="text1"/>
                <w:sz w:val="24"/>
                <w:szCs w:val="24"/>
                <w:highlight w:val="white"/>
              </w:rPr>
              <w:t>Карасикова</w:t>
            </w:r>
            <w:proofErr w:type="spellEnd"/>
            <w:r w:rsidRPr="003455D9">
              <w:rPr>
                <w:rFonts w:ascii="Times New Roman" w:eastAsia="Times New Roman" w:hAnsi="Times New Roman" w:cs="Times New Roman"/>
                <w:b/>
                <w:color w:val="000000" w:themeColor="text1"/>
                <w:sz w:val="24"/>
                <w:szCs w:val="24"/>
                <w:highlight w:val="white"/>
              </w:rPr>
              <w:t xml:space="preserve"> на момент подачи иска находилась на пятом месяце беременности. Своего согласия на развод она не давала и была против расторжения брака. Несмотря на это, судья, выслушав доводы Петра о невозможности дальнейшей семейной жизни и посчитав их уважительными, принял решение и вынес решение о расторжении брака.</w:t>
            </w:r>
          </w:p>
          <w:p w14:paraId="0A5720C5"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i/>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br/>
            </w:r>
            <w:r w:rsidRPr="003455D9">
              <w:rPr>
                <w:rFonts w:ascii="Times New Roman" w:eastAsia="Times New Roman" w:hAnsi="Times New Roman" w:cs="Times New Roman"/>
                <w:i/>
                <w:color w:val="000000" w:themeColor="text1"/>
                <w:sz w:val="24"/>
                <w:szCs w:val="24"/>
                <w:highlight w:val="white"/>
              </w:rPr>
              <w:t>Оцените правомерность решения Суда. Выберите наиболее точный ответ.</w:t>
            </w:r>
          </w:p>
          <w:p w14:paraId="4B90DC90"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i/>
                <w:color w:val="000000" w:themeColor="text1"/>
                <w:sz w:val="24"/>
                <w:szCs w:val="24"/>
                <w:highlight w:val="white"/>
              </w:rPr>
            </w:pPr>
          </w:p>
          <w:p w14:paraId="0F6A6698"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color w:val="000000" w:themeColor="text1"/>
                <w:sz w:val="24"/>
                <w:szCs w:val="24"/>
                <w:highlight w:val="white"/>
              </w:rPr>
              <w:t>А. Суд прав. Согласно Семейному кодексу РФ, судья, установив наличие невозможность сохранения семьи расторгает брак.</w:t>
            </w:r>
          </w:p>
          <w:p w14:paraId="7FEE865E"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color w:val="000000" w:themeColor="text1"/>
                <w:sz w:val="24"/>
                <w:szCs w:val="24"/>
                <w:highlight w:val="white"/>
              </w:rPr>
              <w:t>Б. Суд не прав. Согласно Семейному кодексу РФ, муж не имеет права без согласия жены возбуждать дело о расторжении брака во время беременности жены.</w:t>
            </w:r>
          </w:p>
          <w:p w14:paraId="7CA5CA57"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color w:val="000000" w:themeColor="text1"/>
                <w:sz w:val="24"/>
                <w:szCs w:val="24"/>
                <w:highlight w:val="white"/>
              </w:rPr>
              <w:t>В. Суд прав. Согласно Семейном кодексу РФ, муж не имеет права без согласия жены возбуждать дело о расторжении брака в течении первого триместра беременности (3 месяца беременности).</w:t>
            </w:r>
          </w:p>
          <w:p w14:paraId="7F507818" w14:textId="77777777" w:rsidR="003455D9" w:rsidRPr="003455D9" w:rsidRDefault="003455D9" w:rsidP="003455D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sidRPr="003455D9">
              <w:rPr>
                <w:rFonts w:ascii="Times New Roman" w:eastAsia="Times New Roman" w:hAnsi="Times New Roman" w:cs="Times New Roman"/>
                <w:color w:val="000000" w:themeColor="text1"/>
                <w:sz w:val="24"/>
                <w:szCs w:val="24"/>
                <w:highlight w:val="white"/>
              </w:rPr>
              <w:t>Г. Суд не прав. Согласно Семейному кодексу, недопустимо расторгать брак во время беременности жены.</w:t>
            </w:r>
          </w:p>
        </w:tc>
        <w:tc>
          <w:tcPr>
            <w:tcW w:w="4365" w:type="dxa"/>
          </w:tcPr>
          <w:p w14:paraId="4D1C20BC"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Б</w:t>
            </w:r>
          </w:p>
          <w:p w14:paraId="4B20BB6A" w14:textId="77777777" w:rsidR="003455D9" w:rsidRPr="003455D9" w:rsidRDefault="003455D9" w:rsidP="003455D9">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highlight w:val="white"/>
              </w:rPr>
              <w:t>(ст. 17 СК РФ)</w:t>
            </w:r>
          </w:p>
        </w:tc>
        <w:tc>
          <w:tcPr>
            <w:tcW w:w="3735" w:type="dxa"/>
          </w:tcPr>
          <w:p w14:paraId="41C2B9A9"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3 БАЛЛА</w:t>
            </w:r>
          </w:p>
          <w:p w14:paraId="66594E4D"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0B1DCBDF"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1122F312"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04D3B0D7"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rPr>
              <w:t>ЛЮБАЯ ОШИБКА - 0 БАЛЛОВ</w:t>
            </w:r>
          </w:p>
        </w:tc>
      </w:tr>
      <w:tr w:rsidR="003455D9" w:rsidRPr="003455D9" w14:paraId="48F20A99" w14:textId="77777777">
        <w:trPr>
          <w:trHeight w:val="416"/>
        </w:trPr>
        <w:tc>
          <w:tcPr>
            <w:tcW w:w="7665" w:type="dxa"/>
          </w:tcPr>
          <w:p w14:paraId="08C67171" w14:textId="77777777" w:rsidR="003455D9" w:rsidRPr="003455D9" w:rsidRDefault="003455D9" w:rsidP="003455D9">
            <w:pPr>
              <w:spacing w:after="0" w:line="240" w:lineRule="auto"/>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highlight w:val="white"/>
              </w:rPr>
              <w:t xml:space="preserve">19. </w:t>
            </w:r>
            <w:r w:rsidRPr="003455D9">
              <w:rPr>
                <w:rFonts w:ascii="Times New Roman" w:eastAsia="Times New Roman" w:hAnsi="Times New Roman" w:cs="Times New Roman"/>
                <w:b/>
                <w:color w:val="000000" w:themeColor="text1"/>
                <w:sz w:val="24"/>
                <w:szCs w:val="24"/>
              </w:rPr>
              <w:t xml:space="preserve">16-летний Иван Петров, талантливый программист, занимается разработкой популярного мобильного приложения, которое приносит ему стабильный доход от рекламы. Для того, чтобы масштабировать бизнес, он решил полностью сосредоточиться на работе. Чтобы его ничего не отвлекало, он нанял свою 17-летнюю подругу Валерию в качестве помощника по дому и личному хозяйству. Иван предложил заключить с Валерией трудовой договор на 3 месяца с оплатой 15 000 рублей в месяц. Родители Ивана, видя </w:t>
            </w:r>
            <w:r w:rsidRPr="003455D9">
              <w:rPr>
                <w:rFonts w:ascii="Times New Roman" w:eastAsia="Times New Roman" w:hAnsi="Times New Roman" w:cs="Times New Roman"/>
                <w:b/>
                <w:color w:val="000000" w:themeColor="text1"/>
                <w:sz w:val="24"/>
                <w:szCs w:val="24"/>
              </w:rPr>
              <w:lastRenderedPageBreak/>
              <w:t>его успех и желая только его преумножения, поддержали его идею и дали письменное согласие на заключение этого договора.</w:t>
            </w:r>
          </w:p>
          <w:p w14:paraId="3FFAB705" w14:textId="77777777" w:rsidR="003455D9" w:rsidRPr="003455D9" w:rsidRDefault="003455D9" w:rsidP="003455D9">
            <w:pPr>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Через два месяца Иван столкнулся с падением доходов от приложения и не смог вовремя выплатить Валерии зарплату. Девушка, выполнившая свою работу, потребовала положенные ей 30 000 рублей (за два месяца), но у Ивана таких денег не оказалось. </w:t>
            </w:r>
          </w:p>
          <w:p w14:paraId="104C12C9" w14:textId="77777777" w:rsidR="003455D9" w:rsidRPr="003455D9" w:rsidRDefault="003455D9" w:rsidP="003455D9">
            <w:pPr>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Тогда Валерия обратилась к родителям Ивана, потребовав выплаты долга, ссылаясь на то, что именно они дали письменное согласие на его трудоустройство. Родители Ивана возражали, утверждая, что письменное согласие было лишь формальным разрешением для сына, которое вообще не требовалось, так как он является полностью дееспособным, поскольку уже давно живет отдельно и от них никак не зависит. Они не являются стороной этого трудового договора, не были по нему работодателем и не получали никаких денег от деятельности их сына. Все обязательства лежат лично на их сыне, поэтому требовать с них зарплату неправомерно.</w:t>
            </w:r>
          </w:p>
          <w:p w14:paraId="517965EF" w14:textId="77777777" w:rsidR="003455D9" w:rsidRPr="003455D9" w:rsidRDefault="003455D9" w:rsidP="003455D9">
            <w:pPr>
              <w:rPr>
                <w:rFonts w:ascii="Times New Roman" w:eastAsia="Times New Roman" w:hAnsi="Times New Roman" w:cs="Times New Roman"/>
                <w:i/>
                <w:color w:val="000000" w:themeColor="text1"/>
                <w:sz w:val="24"/>
                <w:szCs w:val="24"/>
              </w:rPr>
              <w:pPrChange w:id="0" w:author="Татьяна" w:date="2025-09-27T22:32:00Z">
                <w:pPr>
                  <w:jc w:val="both"/>
                </w:pPr>
              </w:pPrChange>
            </w:pPr>
            <w:r w:rsidRPr="003455D9">
              <w:rPr>
                <w:rFonts w:ascii="Times New Roman" w:eastAsia="Times New Roman" w:hAnsi="Times New Roman" w:cs="Times New Roman"/>
                <w:i/>
                <w:color w:val="000000" w:themeColor="text1"/>
                <w:sz w:val="24"/>
                <w:szCs w:val="24"/>
              </w:rPr>
              <w:t>Кто прав в данной ситуации?</w:t>
            </w:r>
            <w:r w:rsidRPr="003455D9">
              <w:rPr>
                <w:rFonts w:ascii="Times New Roman" w:eastAsia="Times New Roman" w:hAnsi="Times New Roman" w:cs="Times New Roman"/>
                <w:i/>
                <w:color w:val="000000" w:themeColor="text1"/>
                <w:sz w:val="24"/>
                <w:szCs w:val="24"/>
              </w:rPr>
              <w:br/>
            </w:r>
          </w:p>
          <w:p w14:paraId="39487584" w14:textId="77777777" w:rsidR="003455D9" w:rsidRPr="003455D9" w:rsidRDefault="003455D9" w:rsidP="003455D9">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А. Права Валерия. Родители Ивана дали письменное согласие на заключение трудового договора, что является обязательным условием для несовершеннолетнего работодателя, кроме тех, кто прошел процедуру эмансипации. Иван не может считаться эмансипированным, поскольку необходимой законной процедуры он не проходил. Родители согласие дали, поэтому они несут ответственность по обязательствам своего сына перед работником, включая выплату заработной платы. Их утверждение о том, что согласие не требовалось, во-первых, неверно, а во-вторых, не освобождает их от ответственности.</w:t>
            </w:r>
          </w:p>
          <w:p w14:paraId="2BD10DD0" w14:textId="77777777" w:rsidR="003455D9" w:rsidRPr="003455D9" w:rsidRDefault="003455D9" w:rsidP="003455D9">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Б. Правы родители Ивана. Иван в силу образа жизни уже является эмансипированным несовершеннолетним, то есть имеющим полную </w:t>
            </w:r>
            <w:r w:rsidRPr="003455D9">
              <w:rPr>
                <w:rFonts w:ascii="Times New Roman" w:eastAsia="Times New Roman" w:hAnsi="Times New Roman" w:cs="Times New Roman"/>
                <w:color w:val="000000" w:themeColor="text1"/>
                <w:sz w:val="24"/>
                <w:szCs w:val="24"/>
              </w:rPr>
              <w:lastRenderedPageBreak/>
              <w:t xml:space="preserve">гражданскую дееспособность. Необходимость письменного согласия законных представителей распространяется только к тем несовершеннолетним, кто не приобрел дееспособность в полном объеме. Так, Иван единолично несет всю ответственность по трудовому договору. Требование Валерии к родителям необоснованно. </w:t>
            </w:r>
          </w:p>
          <w:p w14:paraId="0E0BBBA2" w14:textId="77777777" w:rsidR="003455D9" w:rsidRPr="003455D9" w:rsidRDefault="003455D9" w:rsidP="003455D9">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В. Обе стороны неправы. Валерия, поскольку сама является несовершеннолетней, не могла заключать трудовой договор с таким же несовершеннолетним работодателем без согласия своих собственных родителей. Следовательно, весь договор является недействительным, и Валерия может претендовать только на компенсацию за фактически выполненную работу по нормам гражданского права, но не на заработную плату в полном объеме.</w:t>
            </w:r>
          </w:p>
          <w:p w14:paraId="7329EBDF" w14:textId="77777777" w:rsidR="003455D9" w:rsidRPr="003455D9" w:rsidRDefault="003455D9" w:rsidP="003455D9">
            <w:p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Г. Правы родители Ивана, но только частично. Иван является несовершеннолетним и не эмансипирован, поэтому их согласие было необходимо. Однако обязанность выплачивать зарплату лежит на них только в том случае, если они лично получали доходы от деятельности сына или контролировали его финансы. Поскольку они этого не делали, они не должны нести ответственность в данном случае. </w:t>
            </w:r>
          </w:p>
          <w:p w14:paraId="2A4AC8CB" w14:textId="77777777" w:rsidR="003455D9" w:rsidRPr="003455D9" w:rsidRDefault="003455D9" w:rsidP="003455D9">
            <w:pPr>
              <w:spacing w:after="0" w:line="240" w:lineRule="auto"/>
              <w:jc w:val="both"/>
              <w:rPr>
                <w:rFonts w:ascii="Times New Roman" w:eastAsia="Times New Roman" w:hAnsi="Times New Roman" w:cs="Times New Roman"/>
                <w:b/>
                <w:color w:val="000000" w:themeColor="text1"/>
                <w:sz w:val="24"/>
                <w:szCs w:val="24"/>
                <w:highlight w:val="white"/>
              </w:rPr>
            </w:pPr>
          </w:p>
        </w:tc>
        <w:tc>
          <w:tcPr>
            <w:tcW w:w="4365" w:type="dxa"/>
          </w:tcPr>
          <w:p w14:paraId="1205D41D" w14:textId="77777777" w:rsidR="003455D9" w:rsidRPr="003455D9" w:rsidRDefault="003455D9" w:rsidP="003455D9">
            <w:pPr>
              <w:spacing w:after="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А</w:t>
            </w:r>
          </w:p>
          <w:p w14:paraId="04A71124" w14:textId="036B340A" w:rsidR="003455D9" w:rsidRPr="003455D9" w:rsidRDefault="003455D9" w:rsidP="003455D9">
            <w:pPr>
              <w:spacing w:after="0"/>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(п. 2 ч. 5; ч. 11, 12 ст. 20 ТК РФ)</w:t>
            </w:r>
          </w:p>
        </w:tc>
        <w:tc>
          <w:tcPr>
            <w:tcW w:w="3735" w:type="dxa"/>
          </w:tcPr>
          <w:p w14:paraId="184932D3"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3 БАЛЛА</w:t>
            </w:r>
          </w:p>
          <w:p w14:paraId="4B2F8A97"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79E496B2"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517634AE"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3ECFE787"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highlight w:val="white"/>
              </w:rPr>
            </w:pPr>
            <w:r w:rsidRPr="003455D9">
              <w:rPr>
                <w:rFonts w:ascii="Times New Roman" w:eastAsia="Times New Roman" w:hAnsi="Times New Roman" w:cs="Times New Roman"/>
                <w:b/>
                <w:color w:val="000000" w:themeColor="text1"/>
                <w:sz w:val="24"/>
                <w:szCs w:val="24"/>
              </w:rPr>
              <w:t>ЛЮБАЯ ОШИБКА - 0 БАЛЛОВ</w:t>
            </w:r>
          </w:p>
        </w:tc>
      </w:tr>
      <w:tr w:rsidR="003455D9" w:rsidRPr="003455D9" w14:paraId="5CF271F8" w14:textId="77777777">
        <w:trPr>
          <w:trHeight w:val="416"/>
        </w:trPr>
        <w:tc>
          <w:tcPr>
            <w:tcW w:w="7665" w:type="dxa"/>
          </w:tcPr>
          <w:p w14:paraId="088D6049" w14:textId="77777777" w:rsidR="003455D9" w:rsidRPr="003455D9" w:rsidRDefault="003455D9" w:rsidP="003455D9">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 xml:space="preserve">Оцените правильность утверждений </w:t>
            </w:r>
          </w:p>
        </w:tc>
        <w:tc>
          <w:tcPr>
            <w:tcW w:w="4365" w:type="dxa"/>
          </w:tcPr>
          <w:p w14:paraId="32B375AF" w14:textId="77777777" w:rsidR="003455D9" w:rsidRPr="003455D9" w:rsidRDefault="003455D9" w:rsidP="003455D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c>
          <w:tcPr>
            <w:tcW w:w="3735" w:type="dxa"/>
          </w:tcPr>
          <w:p w14:paraId="29B69803" w14:textId="77777777" w:rsidR="003455D9" w:rsidRPr="003455D9" w:rsidRDefault="003455D9" w:rsidP="003455D9">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themeColor="text1"/>
                <w:sz w:val="24"/>
                <w:szCs w:val="24"/>
              </w:rPr>
            </w:pPr>
          </w:p>
        </w:tc>
      </w:tr>
      <w:tr w:rsidR="003455D9" w:rsidRPr="003455D9" w14:paraId="65612DDD" w14:textId="77777777">
        <w:trPr>
          <w:trHeight w:val="1070"/>
        </w:trPr>
        <w:tc>
          <w:tcPr>
            <w:tcW w:w="7665" w:type="dxa"/>
          </w:tcPr>
          <w:p w14:paraId="5C0B30DA" w14:textId="77777777" w:rsidR="003455D9" w:rsidRPr="003455D9" w:rsidRDefault="003455D9" w:rsidP="003455D9">
            <w:pPr>
              <w:spacing w:after="0" w:line="240" w:lineRule="auto"/>
              <w:jc w:val="both"/>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20. Оцените истинность или ложность высказываний</w:t>
            </w:r>
          </w:p>
          <w:p w14:paraId="345DFB67" w14:textId="77777777" w:rsidR="003455D9" w:rsidRPr="003455D9" w:rsidRDefault="003455D9" w:rsidP="003455D9">
            <w:pPr>
              <w:spacing w:after="0" w:line="240" w:lineRule="auto"/>
              <w:jc w:val="both"/>
              <w:rPr>
                <w:rFonts w:ascii="Times New Roman" w:eastAsia="Times New Roman" w:hAnsi="Times New Roman" w:cs="Times New Roman"/>
                <w:b/>
                <w:color w:val="000000" w:themeColor="text1"/>
                <w:sz w:val="24"/>
                <w:szCs w:val="24"/>
              </w:rPr>
            </w:pPr>
          </w:p>
          <w:p w14:paraId="148280F4" w14:textId="77777777" w:rsidR="003455D9" w:rsidRPr="003455D9" w:rsidRDefault="003455D9" w:rsidP="003455D9">
            <w:pPr>
              <w:numPr>
                <w:ilvl w:val="0"/>
                <w:numId w:val="4"/>
              </w:num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Конституционный Суд Российской Федерации вправе рассматривать вопросы факта, если это имеет отношение к делу.</w:t>
            </w:r>
          </w:p>
          <w:p w14:paraId="6D99BEA5" w14:textId="77777777" w:rsidR="003455D9" w:rsidRPr="003455D9" w:rsidRDefault="003455D9" w:rsidP="003455D9">
            <w:pPr>
              <w:numPr>
                <w:ilvl w:val="0"/>
                <w:numId w:val="4"/>
              </w:num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Арбитражные суды вправе привлекать к ответственности по административным правонарушениям в ряде случаев. </w:t>
            </w:r>
          </w:p>
          <w:p w14:paraId="3E33AE03" w14:textId="77777777" w:rsidR="003455D9" w:rsidRPr="003455D9" w:rsidRDefault="003455D9" w:rsidP="003455D9">
            <w:pPr>
              <w:numPr>
                <w:ilvl w:val="0"/>
                <w:numId w:val="4"/>
              </w:num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rPr>
              <w:t xml:space="preserve">Халатность – это ситуация, когда лицо предвидело возможность наступления общественно опасных последствий своих действий (бездействия), но без достаточных к тому оснований </w:t>
            </w:r>
            <w:r w:rsidRPr="003455D9">
              <w:rPr>
                <w:rFonts w:ascii="Times New Roman" w:eastAsia="Times New Roman" w:hAnsi="Times New Roman" w:cs="Times New Roman"/>
                <w:color w:val="000000" w:themeColor="text1"/>
                <w:sz w:val="24"/>
                <w:szCs w:val="24"/>
              </w:rPr>
              <w:lastRenderedPageBreak/>
              <w:t>самонадеянно рассчитывало на предотвращение этих последствий</w:t>
            </w:r>
          </w:p>
          <w:p w14:paraId="5FA77C7C" w14:textId="77777777" w:rsidR="003455D9" w:rsidRPr="003455D9" w:rsidRDefault="003455D9" w:rsidP="003455D9">
            <w:pPr>
              <w:numPr>
                <w:ilvl w:val="0"/>
                <w:numId w:val="4"/>
              </w:num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highlight w:val="white"/>
              </w:rPr>
              <w:t>Первым в истории Генеральным прокурором СССР был назначен А.Я. Вышинский.</w:t>
            </w:r>
          </w:p>
          <w:p w14:paraId="375F8141" w14:textId="77777777" w:rsidR="003455D9" w:rsidRPr="003455D9" w:rsidRDefault="003455D9" w:rsidP="003455D9">
            <w:pPr>
              <w:numPr>
                <w:ilvl w:val="0"/>
                <w:numId w:val="4"/>
              </w:numPr>
              <w:spacing w:after="0"/>
              <w:jc w:val="both"/>
              <w:rPr>
                <w:rFonts w:ascii="Times New Roman" w:eastAsia="Times New Roman" w:hAnsi="Times New Roman" w:cs="Times New Roman"/>
                <w:color w:val="000000" w:themeColor="text1"/>
                <w:sz w:val="24"/>
                <w:szCs w:val="24"/>
              </w:rPr>
            </w:pPr>
            <w:r w:rsidRPr="003455D9">
              <w:rPr>
                <w:rFonts w:ascii="Times New Roman" w:eastAsia="Times New Roman" w:hAnsi="Times New Roman" w:cs="Times New Roman"/>
                <w:color w:val="000000" w:themeColor="text1"/>
                <w:sz w:val="24"/>
                <w:szCs w:val="24"/>
                <w:highlight w:val="white"/>
              </w:rPr>
              <w:t>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14:paraId="65EE7D24" w14:textId="77777777" w:rsidR="003455D9" w:rsidRPr="003455D9" w:rsidRDefault="003455D9" w:rsidP="003455D9">
            <w:pPr>
              <w:spacing w:after="0"/>
              <w:ind w:left="720"/>
              <w:jc w:val="both"/>
              <w:rPr>
                <w:rFonts w:ascii="Times New Roman" w:eastAsia="Times New Roman" w:hAnsi="Times New Roman" w:cs="Times New Roman"/>
                <w:color w:val="000000" w:themeColor="text1"/>
                <w:sz w:val="24"/>
                <w:szCs w:val="24"/>
                <w:highlight w:val="white"/>
              </w:rPr>
            </w:pPr>
          </w:p>
        </w:tc>
        <w:tc>
          <w:tcPr>
            <w:tcW w:w="4365" w:type="dxa"/>
          </w:tcPr>
          <w:p w14:paraId="0943C8D0" w14:textId="77777777" w:rsidR="003455D9" w:rsidRPr="003455D9" w:rsidRDefault="003455D9" w:rsidP="003455D9">
            <w:pPr>
              <w:numPr>
                <w:ilvl w:val="0"/>
                <w:numId w:val="6"/>
              </w:numPr>
              <w:spacing w:line="240" w:lineRule="auto"/>
              <w:ind w:left="425"/>
              <w:jc w:val="center"/>
              <w:rPr>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 xml:space="preserve">НЕТ </w:t>
            </w:r>
            <w:r w:rsidRPr="003455D9">
              <w:rPr>
                <w:rFonts w:ascii="Times New Roman" w:eastAsia="Times New Roman" w:hAnsi="Times New Roman" w:cs="Times New Roman"/>
                <w:b/>
                <w:color w:val="000000" w:themeColor="text1"/>
                <w:sz w:val="24"/>
                <w:szCs w:val="24"/>
              </w:rPr>
              <w:br/>
              <w:t>(ст. 3 Федерального конституционного закона «О Конституционном Суде Российской Федерации»</w:t>
            </w:r>
          </w:p>
          <w:p w14:paraId="087B9B46" w14:textId="77777777" w:rsidR="003455D9" w:rsidRPr="003455D9" w:rsidRDefault="003455D9" w:rsidP="003455D9">
            <w:pPr>
              <w:numPr>
                <w:ilvl w:val="0"/>
                <w:numId w:val="6"/>
              </w:numPr>
              <w:spacing w:line="240" w:lineRule="auto"/>
              <w:ind w:left="425"/>
              <w:jc w:val="center"/>
              <w:rPr>
                <w:color w:val="000000" w:themeColor="text1"/>
                <w:sz w:val="24"/>
                <w:szCs w:val="24"/>
              </w:rPr>
            </w:pPr>
            <w:r w:rsidRPr="003455D9">
              <w:rPr>
                <w:rFonts w:ascii="Times New Roman" w:eastAsia="Times New Roman" w:hAnsi="Times New Roman" w:cs="Times New Roman"/>
                <w:b/>
                <w:color w:val="000000" w:themeColor="text1"/>
                <w:sz w:val="24"/>
                <w:szCs w:val="24"/>
              </w:rPr>
              <w:t>ДА</w:t>
            </w:r>
            <w:r w:rsidRPr="003455D9">
              <w:rPr>
                <w:rFonts w:ascii="Times New Roman" w:eastAsia="Times New Roman" w:hAnsi="Times New Roman" w:cs="Times New Roman"/>
                <w:b/>
                <w:color w:val="000000" w:themeColor="text1"/>
                <w:sz w:val="24"/>
                <w:szCs w:val="24"/>
              </w:rPr>
              <w:br/>
              <w:t>(ст. 29 АПК РФ)</w:t>
            </w:r>
          </w:p>
          <w:p w14:paraId="09007964" w14:textId="77777777" w:rsidR="003455D9" w:rsidRPr="003455D9" w:rsidRDefault="003455D9" w:rsidP="003455D9">
            <w:pPr>
              <w:numPr>
                <w:ilvl w:val="0"/>
                <w:numId w:val="6"/>
              </w:numPr>
              <w:spacing w:line="240" w:lineRule="auto"/>
              <w:ind w:left="425"/>
              <w:jc w:val="center"/>
              <w:rPr>
                <w:color w:val="000000" w:themeColor="text1"/>
                <w:sz w:val="24"/>
                <w:szCs w:val="24"/>
              </w:rPr>
            </w:pPr>
            <w:r w:rsidRPr="003455D9">
              <w:rPr>
                <w:rFonts w:ascii="Times New Roman" w:eastAsia="Times New Roman" w:hAnsi="Times New Roman" w:cs="Times New Roman"/>
                <w:b/>
                <w:color w:val="000000" w:themeColor="text1"/>
                <w:sz w:val="24"/>
                <w:szCs w:val="24"/>
              </w:rPr>
              <w:t>НЕТ</w:t>
            </w:r>
            <w:r w:rsidRPr="003455D9">
              <w:rPr>
                <w:rFonts w:ascii="Times New Roman" w:eastAsia="Times New Roman" w:hAnsi="Times New Roman" w:cs="Times New Roman"/>
                <w:b/>
                <w:color w:val="000000" w:themeColor="text1"/>
                <w:sz w:val="24"/>
                <w:szCs w:val="24"/>
              </w:rPr>
              <w:br/>
              <w:t>(ст. 29 УК РФ, ст. 293 УК РФ)</w:t>
            </w:r>
          </w:p>
          <w:p w14:paraId="723DA434" w14:textId="77777777" w:rsidR="003455D9" w:rsidRPr="003455D9" w:rsidRDefault="003455D9" w:rsidP="003455D9">
            <w:pPr>
              <w:numPr>
                <w:ilvl w:val="0"/>
                <w:numId w:val="6"/>
              </w:numPr>
              <w:spacing w:line="240" w:lineRule="auto"/>
              <w:ind w:left="425"/>
              <w:jc w:val="center"/>
              <w:rPr>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 xml:space="preserve">НЕТ </w:t>
            </w:r>
          </w:p>
          <w:p w14:paraId="41D1458B" w14:textId="77777777" w:rsidR="003455D9" w:rsidRPr="003455D9" w:rsidRDefault="003455D9" w:rsidP="003455D9">
            <w:pPr>
              <w:numPr>
                <w:ilvl w:val="0"/>
                <w:numId w:val="6"/>
              </w:numPr>
              <w:spacing w:line="240" w:lineRule="auto"/>
              <w:ind w:left="425"/>
              <w:jc w:val="center"/>
              <w:rPr>
                <w:color w:val="000000" w:themeColor="text1"/>
                <w:sz w:val="24"/>
                <w:szCs w:val="24"/>
              </w:rPr>
            </w:pPr>
            <w:r w:rsidRPr="003455D9">
              <w:rPr>
                <w:rFonts w:ascii="Times New Roman" w:eastAsia="Times New Roman" w:hAnsi="Times New Roman" w:cs="Times New Roman"/>
                <w:b/>
                <w:color w:val="000000" w:themeColor="text1"/>
                <w:sz w:val="24"/>
                <w:szCs w:val="24"/>
              </w:rPr>
              <w:t>ДА</w:t>
            </w:r>
            <w:r w:rsidRPr="003455D9">
              <w:rPr>
                <w:rFonts w:ascii="Times New Roman" w:eastAsia="Times New Roman" w:hAnsi="Times New Roman" w:cs="Times New Roman"/>
                <w:b/>
                <w:color w:val="000000" w:themeColor="text1"/>
                <w:sz w:val="24"/>
                <w:szCs w:val="24"/>
              </w:rPr>
              <w:br/>
              <w:t>(ст. 25 СК РФ)</w:t>
            </w:r>
          </w:p>
        </w:tc>
        <w:tc>
          <w:tcPr>
            <w:tcW w:w="3735" w:type="dxa"/>
          </w:tcPr>
          <w:p w14:paraId="1465B9A5"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lastRenderedPageBreak/>
              <w:t>По 1 баллу за каждый правильный ответ</w:t>
            </w:r>
          </w:p>
          <w:p w14:paraId="1D8FA1BF"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2A3CD5B5"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p>
          <w:p w14:paraId="689B677B" w14:textId="77777777"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 xml:space="preserve">ИТОГО ЗА ЗАДАНИЕ: </w:t>
            </w:r>
          </w:p>
          <w:p w14:paraId="7ADF58DE" w14:textId="2815D50F" w:rsidR="003455D9" w:rsidRPr="003455D9" w:rsidRDefault="003455D9" w:rsidP="003455D9">
            <w:pPr>
              <w:spacing w:after="0" w:line="240" w:lineRule="auto"/>
              <w:ind w:left="425" w:firstLine="57"/>
              <w:jc w:val="center"/>
              <w:rPr>
                <w:rFonts w:ascii="Times New Roman" w:eastAsia="Times New Roman" w:hAnsi="Times New Roman" w:cs="Times New Roman"/>
                <w:b/>
                <w:color w:val="000000" w:themeColor="text1"/>
                <w:sz w:val="24"/>
                <w:szCs w:val="24"/>
              </w:rPr>
            </w:pPr>
            <w:r w:rsidRPr="003455D9">
              <w:rPr>
                <w:rFonts w:ascii="Times New Roman" w:eastAsia="Times New Roman" w:hAnsi="Times New Roman" w:cs="Times New Roman"/>
                <w:b/>
                <w:color w:val="000000" w:themeColor="text1"/>
                <w:sz w:val="24"/>
                <w:szCs w:val="24"/>
              </w:rPr>
              <w:t>5 баллов</w:t>
            </w:r>
          </w:p>
        </w:tc>
      </w:tr>
    </w:tbl>
    <w:p w14:paraId="5C2962CE" w14:textId="77777777" w:rsidR="00CE2C3C" w:rsidRDefault="00CE2C3C">
      <w:pPr>
        <w:widowControl w:val="0"/>
        <w:pBdr>
          <w:top w:val="nil"/>
          <w:left w:val="nil"/>
          <w:bottom w:val="nil"/>
          <w:right w:val="nil"/>
          <w:between w:val="nil"/>
        </w:pBdr>
        <w:spacing w:after="0"/>
        <w:rPr>
          <w:rFonts w:ascii="Times New Roman" w:eastAsia="Times New Roman" w:hAnsi="Times New Roman" w:cs="Times New Roman"/>
          <w:b/>
          <w:sz w:val="24"/>
          <w:szCs w:val="24"/>
        </w:rPr>
      </w:pPr>
    </w:p>
    <w:tbl>
      <w:tblPr>
        <w:tblStyle w:val="a9"/>
        <w:tblW w:w="15765"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5"/>
        <w:gridCol w:w="4365"/>
        <w:gridCol w:w="3735"/>
      </w:tblGrid>
      <w:tr w:rsidR="00CE2C3C" w14:paraId="4DF9F4E8" w14:textId="77777777">
        <w:trPr>
          <w:trHeight w:val="416"/>
        </w:trPr>
        <w:tc>
          <w:tcPr>
            <w:tcW w:w="7665" w:type="dxa"/>
          </w:tcPr>
          <w:p w14:paraId="3AC06BC7" w14:textId="77777777" w:rsidR="00CE2C3C" w:rsidRDefault="00220977">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1" w:name="_heading=h.eacqe5eghi4y" w:colFirst="0" w:colLast="0"/>
            <w:bookmarkEnd w:id="1"/>
            <w:r>
              <w:rPr>
                <w:rFonts w:ascii="Times New Roman" w:eastAsia="Times New Roman" w:hAnsi="Times New Roman" w:cs="Times New Roman"/>
                <w:b/>
                <w:color w:val="000000"/>
                <w:sz w:val="24"/>
                <w:szCs w:val="24"/>
              </w:rPr>
              <w:t>Правовой кроссворд</w:t>
            </w:r>
          </w:p>
        </w:tc>
        <w:tc>
          <w:tcPr>
            <w:tcW w:w="4365" w:type="dxa"/>
          </w:tcPr>
          <w:p w14:paraId="02F37D33" w14:textId="77777777" w:rsidR="00CE2C3C" w:rsidRDefault="00CE2C3C">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bookmarkStart w:id="2" w:name="_heading=h.kcruhacch7sj" w:colFirst="0" w:colLast="0"/>
            <w:bookmarkEnd w:id="2"/>
          </w:p>
        </w:tc>
        <w:tc>
          <w:tcPr>
            <w:tcW w:w="3735" w:type="dxa"/>
          </w:tcPr>
          <w:p w14:paraId="5216C114" w14:textId="77777777" w:rsidR="00CE2C3C" w:rsidRDefault="00CE2C3C">
            <w:pPr>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p>
        </w:tc>
      </w:tr>
      <w:tr w:rsidR="00CE2C3C" w14:paraId="121DA678" w14:textId="77777777">
        <w:trPr>
          <w:trHeight w:val="416"/>
        </w:trPr>
        <w:tc>
          <w:tcPr>
            <w:tcW w:w="15765" w:type="dxa"/>
            <w:gridSpan w:val="3"/>
            <w:tcBorders>
              <w:top w:val="single" w:sz="4" w:space="0" w:color="000000"/>
              <w:left w:val="single" w:sz="4" w:space="0" w:color="000000"/>
              <w:bottom w:val="single" w:sz="4" w:space="0" w:color="000000"/>
              <w:right w:val="single" w:sz="4" w:space="0" w:color="000000"/>
            </w:tcBorders>
          </w:tcPr>
          <w:p w14:paraId="0935548E" w14:textId="77777777" w:rsidR="00CE2C3C" w:rsidRDefault="002209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Разгадайте правовой кроссворд:</w:t>
            </w:r>
          </w:p>
          <w:p w14:paraId="5DF9911E" w14:textId="77777777" w:rsidR="00CE2C3C" w:rsidRDefault="00CE2C3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A411B51"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горизонтали:</w:t>
            </w:r>
          </w:p>
          <w:p w14:paraId="3EC1D016" w14:textId="77777777" w:rsidR="00CE2C3C" w:rsidRDefault="00CE2C3C">
            <w:pPr>
              <w:spacing w:after="0" w:line="240" w:lineRule="auto"/>
              <w:jc w:val="both"/>
              <w:rPr>
                <w:rFonts w:ascii="Times New Roman" w:eastAsia="Times New Roman" w:hAnsi="Times New Roman" w:cs="Times New Roman"/>
                <w:b/>
                <w:sz w:val="24"/>
                <w:szCs w:val="24"/>
              </w:rPr>
            </w:pPr>
          </w:p>
          <w:p w14:paraId="2C58B7C8"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14:paraId="628F3AB0"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ЗАДАТОК </w:t>
            </w:r>
          </w:p>
          <w:p w14:paraId="2BCB5345" w14:textId="77777777" w:rsidR="00CE2C3C" w:rsidRDefault="00CE2C3C">
            <w:pPr>
              <w:spacing w:after="0" w:line="240" w:lineRule="auto"/>
              <w:jc w:val="both"/>
              <w:rPr>
                <w:rFonts w:ascii="Times New Roman" w:eastAsia="Times New Roman" w:hAnsi="Times New Roman" w:cs="Times New Roman"/>
                <w:b/>
                <w:sz w:val="24"/>
                <w:szCs w:val="24"/>
              </w:rPr>
            </w:pPr>
          </w:p>
          <w:p w14:paraId="32465609"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органах публичной власти федеральных территорий и органах местного самоуправления.</w:t>
            </w:r>
          </w:p>
          <w:p w14:paraId="4F5F5430"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ПАРТИЯ </w:t>
            </w:r>
          </w:p>
          <w:p w14:paraId="172D82C4" w14:textId="77777777" w:rsidR="00CE2C3C" w:rsidRDefault="00CE2C3C">
            <w:pPr>
              <w:spacing w:after="0" w:line="240" w:lineRule="auto"/>
              <w:jc w:val="both"/>
              <w:rPr>
                <w:rFonts w:ascii="Times New Roman" w:eastAsia="Times New Roman" w:hAnsi="Times New Roman" w:cs="Times New Roman"/>
                <w:b/>
                <w:sz w:val="24"/>
                <w:szCs w:val="24"/>
              </w:rPr>
            </w:pPr>
          </w:p>
          <w:p w14:paraId="47FE5E10"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Лицо, непосредственно совершившее преступление, либо непосредственно участвовавшее в его совершении совместно с другими лицами,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Уголовным кодексом Российской Федерации. </w:t>
            </w:r>
          </w:p>
          <w:p w14:paraId="046B62E2"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ИСПОЛНИТЕЛЬ </w:t>
            </w:r>
          </w:p>
          <w:p w14:paraId="26BD2E20" w14:textId="77777777" w:rsidR="00CE2C3C" w:rsidRDefault="00CE2C3C">
            <w:pPr>
              <w:spacing w:after="0" w:line="240" w:lineRule="auto"/>
              <w:jc w:val="both"/>
              <w:rPr>
                <w:rFonts w:ascii="Times New Roman" w:eastAsia="Times New Roman" w:hAnsi="Times New Roman" w:cs="Times New Roman"/>
                <w:b/>
                <w:sz w:val="24"/>
                <w:szCs w:val="24"/>
              </w:rPr>
            </w:pPr>
          </w:p>
          <w:p w14:paraId="429F5A0A"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Изъятие у покупателя товара третьим лицом по основаниям, возникшим до исполнения договора купли-продажи.</w:t>
            </w:r>
          </w:p>
          <w:p w14:paraId="764E185B"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ЭВИКЦИЯ</w:t>
            </w:r>
          </w:p>
          <w:p w14:paraId="2D095C63" w14:textId="77777777" w:rsidR="00CE2C3C" w:rsidRDefault="00CE2C3C">
            <w:pPr>
              <w:spacing w:after="0" w:line="240" w:lineRule="auto"/>
              <w:jc w:val="both"/>
              <w:rPr>
                <w:rFonts w:ascii="Times New Roman" w:eastAsia="Times New Roman" w:hAnsi="Times New Roman" w:cs="Times New Roman"/>
                <w:b/>
                <w:sz w:val="24"/>
                <w:szCs w:val="24"/>
              </w:rPr>
            </w:pPr>
          </w:p>
          <w:p w14:paraId="5B2A0938" w14:textId="77777777" w:rsidR="00CE2C3C" w:rsidRDefault="00CE2C3C">
            <w:pPr>
              <w:spacing w:after="0" w:line="240" w:lineRule="auto"/>
              <w:jc w:val="both"/>
              <w:rPr>
                <w:rFonts w:ascii="Times New Roman" w:eastAsia="Times New Roman" w:hAnsi="Times New Roman" w:cs="Times New Roman"/>
                <w:b/>
                <w:sz w:val="24"/>
                <w:szCs w:val="24"/>
              </w:rPr>
            </w:pPr>
          </w:p>
          <w:p w14:paraId="76B09F94" w14:textId="77777777" w:rsidR="00CE2C3C" w:rsidRDefault="00CE2C3C">
            <w:pPr>
              <w:spacing w:after="0" w:line="240" w:lineRule="auto"/>
              <w:jc w:val="both"/>
              <w:rPr>
                <w:rFonts w:ascii="Times New Roman" w:eastAsia="Times New Roman" w:hAnsi="Times New Roman" w:cs="Times New Roman"/>
                <w:b/>
                <w:sz w:val="24"/>
                <w:szCs w:val="24"/>
              </w:rPr>
            </w:pPr>
          </w:p>
          <w:p w14:paraId="70E6E2BB"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вертикали:</w:t>
            </w:r>
          </w:p>
          <w:p w14:paraId="64950469" w14:textId="77777777" w:rsidR="00CE2C3C" w:rsidRDefault="00CE2C3C">
            <w:pPr>
              <w:spacing w:after="0" w:line="240" w:lineRule="auto"/>
              <w:jc w:val="both"/>
              <w:rPr>
                <w:rFonts w:ascii="Times New Roman" w:eastAsia="Times New Roman" w:hAnsi="Times New Roman" w:cs="Times New Roman"/>
                <w:b/>
                <w:sz w:val="24"/>
                <w:szCs w:val="24"/>
              </w:rPr>
            </w:pPr>
          </w:p>
          <w:p w14:paraId="43D72050"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Акт, изданный президентом в отношении индивидуально определённого лица, осужденного за преступление, на основании которого он может быть освобождён от дальнейшего отбывания наказания. </w:t>
            </w:r>
          </w:p>
          <w:p w14:paraId="2EFF73AE"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ПОМИЛОВАНИЕ </w:t>
            </w:r>
          </w:p>
          <w:p w14:paraId="1905B327" w14:textId="77777777" w:rsidR="00CE2C3C" w:rsidRDefault="00CE2C3C">
            <w:pPr>
              <w:spacing w:after="0" w:line="240" w:lineRule="auto"/>
              <w:jc w:val="both"/>
              <w:rPr>
                <w:rFonts w:ascii="Times New Roman" w:eastAsia="Times New Roman" w:hAnsi="Times New Roman" w:cs="Times New Roman"/>
                <w:b/>
                <w:sz w:val="24"/>
                <w:szCs w:val="24"/>
              </w:rPr>
            </w:pPr>
          </w:p>
          <w:p w14:paraId="0AB6A9F3"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Преступление, заключающееся в создании устойчивой вооруженной группы в целях нападения на граждан или организации, а равно руководство такой группой.</w:t>
            </w:r>
          </w:p>
          <w:p w14:paraId="1CA28D65"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БАНДИТИЗМ</w:t>
            </w:r>
          </w:p>
          <w:p w14:paraId="2317256C" w14:textId="77777777" w:rsidR="00CE2C3C" w:rsidRDefault="00CE2C3C">
            <w:pPr>
              <w:spacing w:after="0" w:line="240" w:lineRule="auto"/>
              <w:jc w:val="both"/>
              <w:rPr>
                <w:rFonts w:ascii="Times New Roman" w:eastAsia="Times New Roman" w:hAnsi="Times New Roman" w:cs="Times New Roman"/>
                <w:b/>
                <w:sz w:val="24"/>
                <w:szCs w:val="24"/>
              </w:rPr>
            </w:pPr>
          </w:p>
          <w:p w14:paraId="4A036FE2"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В уголовном процессе кратковременная мера принуждения, применяемая к лицу, подозреваемому в совершении преступлении, с целью выяснить его причастность и решить вопрос о заключении его под стражу.</w:t>
            </w:r>
          </w:p>
          <w:p w14:paraId="00E80E2B"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ЗАДЕРЖАНИЕ </w:t>
            </w:r>
          </w:p>
          <w:p w14:paraId="61742BA9" w14:textId="77777777" w:rsidR="00CE2C3C" w:rsidRDefault="00CE2C3C">
            <w:pPr>
              <w:spacing w:after="0" w:line="240" w:lineRule="auto"/>
              <w:jc w:val="both"/>
              <w:rPr>
                <w:rFonts w:ascii="Times New Roman" w:eastAsia="Times New Roman" w:hAnsi="Times New Roman" w:cs="Times New Roman"/>
                <w:b/>
                <w:sz w:val="24"/>
                <w:szCs w:val="24"/>
              </w:rPr>
            </w:pPr>
          </w:p>
          <w:p w14:paraId="40BBDA65"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 </w:t>
            </w:r>
          </w:p>
          <w:p w14:paraId="47882D88" w14:textId="5D9E0DC8"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ДЕПУТАТ</w:t>
            </w:r>
          </w:p>
          <w:p w14:paraId="13839D42" w14:textId="77777777" w:rsidR="00C61226" w:rsidRDefault="00C61226">
            <w:pPr>
              <w:spacing w:after="0" w:line="240" w:lineRule="auto"/>
              <w:jc w:val="both"/>
              <w:rPr>
                <w:rFonts w:ascii="Times New Roman" w:eastAsia="Times New Roman" w:hAnsi="Times New Roman" w:cs="Times New Roman"/>
                <w:b/>
                <w:sz w:val="24"/>
                <w:szCs w:val="24"/>
              </w:rPr>
            </w:pPr>
          </w:p>
          <w:p w14:paraId="4E47985E"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По гражданскому праву одно из названий иска из неосновательного обогащения. </w:t>
            </w:r>
          </w:p>
          <w:p w14:paraId="2BAD3673" w14:textId="3B349A29"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КОНДИКЦИЯ</w:t>
            </w:r>
          </w:p>
          <w:p w14:paraId="6C0ADEAC" w14:textId="77777777" w:rsidR="00C61226" w:rsidRDefault="00C61226">
            <w:pPr>
              <w:spacing w:after="0" w:line="240" w:lineRule="auto"/>
              <w:jc w:val="both"/>
              <w:rPr>
                <w:rFonts w:ascii="Times New Roman" w:eastAsia="Times New Roman" w:hAnsi="Times New Roman" w:cs="Times New Roman"/>
                <w:b/>
                <w:sz w:val="24"/>
                <w:szCs w:val="24"/>
              </w:rPr>
            </w:pPr>
          </w:p>
          <w:p w14:paraId="2F0EADA0" w14:textId="77777777" w:rsidR="00CE2C3C" w:rsidRDefault="00220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Противоречие между юридическими нормами, регулирующими одни и те же отношения. </w:t>
            </w:r>
          </w:p>
          <w:p w14:paraId="6127906A" w14:textId="77777777" w:rsidR="00CE2C3C" w:rsidRDefault="00220977">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КОЛЛИЗИЯ</w:t>
            </w:r>
          </w:p>
          <w:p w14:paraId="45DC22AD" w14:textId="77777777" w:rsidR="00CE2C3C" w:rsidRDefault="00CE2C3C">
            <w:pPr>
              <w:pBdr>
                <w:top w:val="nil"/>
                <w:left w:val="nil"/>
                <w:bottom w:val="nil"/>
                <w:right w:val="nil"/>
                <w:between w:val="nil"/>
              </w:pBdr>
              <w:spacing w:after="0" w:line="240" w:lineRule="auto"/>
              <w:ind w:left="708" w:hanging="283"/>
              <w:jc w:val="both"/>
              <w:rPr>
                <w:rFonts w:ascii="Times New Roman" w:eastAsia="Times New Roman" w:hAnsi="Times New Roman" w:cs="Times New Roman"/>
                <w:b/>
                <w:sz w:val="24"/>
                <w:szCs w:val="24"/>
              </w:rPr>
            </w:pPr>
          </w:p>
          <w:p w14:paraId="292B1D77" w14:textId="77777777" w:rsidR="00CE2C3C" w:rsidRDefault="00CE2C3C">
            <w:pPr>
              <w:pBdr>
                <w:top w:val="nil"/>
                <w:left w:val="nil"/>
                <w:bottom w:val="nil"/>
                <w:right w:val="nil"/>
                <w:between w:val="nil"/>
              </w:pBdr>
              <w:spacing w:after="0" w:line="240" w:lineRule="auto"/>
              <w:ind w:left="708" w:hanging="283"/>
              <w:jc w:val="both"/>
              <w:rPr>
                <w:rFonts w:ascii="Times New Roman" w:eastAsia="Times New Roman" w:hAnsi="Times New Roman" w:cs="Times New Roman"/>
                <w:b/>
                <w:sz w:val="24"/>
                <w:szCs w:val="24"/>
              </w:rPr>
            </w:pPr>
          </w:p>
          <w:p w14:paraId="7616372B" w14:textId="7F82E67F" w:rsidR="00CE2C3C" w:rsidRDefault="00220977">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BD1A34D" w14:textId="77777777" w:rsidR="008367E4" w:rsidRDefault="008367E4">
            <w:pPr>
              <w:spacing w:before="240" w:after="240" w:line="240" w:lineRule="auto"/>
              <w:jc w:val="both"/>
              <w:rPr>
                <w:rFonts w:ascii="Times New Roman" w:eastAsia="Times New Roman" w:hAnsi="Times New Roman" w:cs="Times New Roman"/>
                <w:b/>
                <w:sz w:val="24"/>
                <w:szCs w:val="24"/>
              </w:rPr>
            </w:pPr>
          </w:p>
          <w:tbl>
            <w:tblPr>
              <w:tblStyle w:val="aa"/>
              <w:tblW w:w="95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5"/>
              <w:gridCol w:w="495"/>
              <w:gridCol w:w="495"/>
              <w:gridCol w:w="495"/>
              <w:gridCol w:w="495"/>
              <w:gridCol w:w="495"/>
              <w:gridCol w:w="480"/>
              <w:gridCol w:w="480"/>
              <w:gridCol w:w="480"/>
              <w:gridCol w:w="480"/>
              <w:gridCol w:w="480"/>
              <w:gridCol w:w="480"/>
              <w:gridCol w:w="480"/>
              <w:gridCol w:w="480"/>
              <w:gridCol w:w="480"/>
              <w:gridCol w:w="480"/>
              <w:gridCol w:w="465"/>
              <w:gridCol w:w="465"/>
              <w:gridCol w:w="465"/>
              <w:gridCol w:w="465"/>
            </w:tblGrid>
            <w:tr w:rsidR="00CE2C3C" w14:paraId="3BC595AD" w14:textId="77777777">
              <w:trPr>
                <w:trHeight w:val="421"/>
              </w:trPr>
              <w:tc>
                <w:tcPr>
                  <w:tcW w:w="435" w:type="dxa"/>
                  <w:tcBorders>
                    <w:top w:val="nil"/>
                    <w:left w:val="nil"/>
                    <w:bottom w:val="nil"/>
                    <w:right w:val="nil"/>
                  </w:tcBorders>
                  <w:tcMar>
                    <w:top w:w="0" w:type="dxa"/>
                    <w:left w:w="0" w:type="dxa"/>
                    <w:bottom w:w="0" w:type="dxa"/>
                    <w:right w:w="0" w:type="dxa"/>
                  </w:tcMar>
                </w:tcPr>
                <w:p w14:paraId="4D4F5DC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lastRenderedPageBreak/>
                    <w:t xml:space="preserve"> </w:t>
                  </w:r>
                </w:p>
              </w:tc>
              <w:tc>
                <w:tcPr>
                  <w:tcW w:w="495" w:type="dxa"/>
                  <w:tcBorders>
                    <w:top w:val="nil"/>
                    <w:left w:val="nil"/>
                    <w:bottom w:val="nil"/>
                    <w:right w:val="nil"/>
                  </w:tcBorders>
                  <w:tcMar>
                    <w:top w:w="0" w:type="dxa"/>
                    <w:left w:w="0" w:type="dxa"/>
                    <w:bottom w:w="0" w:type="dxa"/>
                    <w:right w:w="0" w:type="dxa"/>
                  </w:tcMar>
                </w:tcPr>
                <w:p w14:paraId="78CCE67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67B2614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14A0EE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512A52F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5FBCA2AB"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3</w:t>
                  </w:r>
                </w:p>
              </w:tc>
              <w:tc>
                <w:tcPr>
                  <w:tcW w:w="480" w:type="dxa"/>
                  <w:tcBorders>
                    <w:top w:val="nil"/>
                    <w:left w:val="nil"/>
                    <w:bottom w:val="nil"/>
                    <w:right w:val="nil"/>
                  </w:tcBorders>
                  <w:tcMar>
                    <w:top w:w="0" w:type="dxa"/>
                    <w:left w:w="0" w:type="dxa"/>
                    <w:bottom w:w="0" w:type="dxa"/>
                    <w:right w:w="0" w:type="dxa"/>
                  </w:tcMar>
                </w:tcPr>
                <w:p w14:paraId="62B9600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7CA5A13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7926AF6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C248033"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2</w:t>
                  </w:r>
                </w:p>
              </w:tc>
              <w:tc>
                <w:tcPr>
                  <w:tcW w:w="480" w:type="dxa"/>
                  <w:tcBorders>
                    <w:top w:val="nil"/>
                    <w:left w:val="nil"/>
                    <w:bottom w:val="nil"/>
                    <w:right w:val="nil"/>
                  </w:tcBorders>
                  <w:tcMar>
                    <w:top w:w="0" w:type="dxa"/>
                    <w:left w:w="0" w:type="dxa"/>
                    <w:bottom w:w="0" w:type="dxa"/>
                    <w:right w:w="0" w:type="dxa"/>
                  </w:tcMar>
                </w:tcPr>
                <w:p w14:paraId="7F5706C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8AB1F5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7DDFE9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A7C79E3"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10</w:t>
                  </w:r>
                </w:p>
              </w:tc>
              <w:tc>
                <w:tcPr>
                  <w:tcW w:w="480" w:type="dxa"/>
                  <w:tcBorders>
                    <w:top w:val="nil"/>
                    <w:left w:val="nil"/>
                    <w:bottom w:val="nil"/>
                    <w:right w:val="nil"/>
                  </w:tcBorders>
                  <w:tcMar>
                    <w:top w:w="0" w:type="dxa"/>
                    <w:left w:w="0" w:type="dxa"/>
                    <w:bottom w:w="0" w:type="dxa"/>
                    <w:right w:w="0" w:type="dxa"/>
                  </w:tcMar>
                </w:tcPr>
                <w:p w14:paraId="245CD88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18EC5FF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3F29FF7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493A3A5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59DC173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6B7327A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6B953809" w14:textId="77777777">
              <w:trPr>
                <w:trHeight w:val="330"/>
              </w:trPr>
              <w:tc>
                <w:tcPr>
                  <w:tcW w:w="435" w:type="dxa"/>
                  <w:tcBorders>
                    <w:top w:val="nil"/>
                    <w:left w:val="nil"/>
                    <w:bottom w:val="nil"/>
                    <w:right w:val="nil"/>
                  </w:tcBorders>
                  <w:tcMar>
                    <w:top w:w="0" w:type="dxa"/>
                    <w:left w:w="0" w:type="dxa"/>
                    <w:bottom w:w="0" w:type="dxa"/>
                    <w:right w:w="0" w:type="dxa"/>
                  </w:tcMar>
                </w:tcPr>
                <w:p w14:paraId="260BDD8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303D2E3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362224E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56EFA67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2D1DB3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single" w:sz="5" w:space="0" w:color="333333"/>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07D327A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б</w:t>
                  </w:r>
                </w:p>
              </w:tc>
              <w:tc>
                <w:tcPr>
                  <w:tcW w:w="480" w:type="dxa"/>
                  <w:tcBorders>
                    <w:top w:val="nil"/>
                    <w:left w:val="nil"/>
                    <w:bottom w:val="nil"/>
                    <w:right w:val="nil"/>
                  </w:tcBorders>
                  <w:tcMar>
                    <w:top w:w="0" w:type="dxa"/>
                    <w:left w:w="0" w:type="dxa"/>
                    <w:bottom w:w="0" w:type="dxa"/>
                    <w:right w:w="0" w:type="dxa"/>
                  </w:tcMar>
                </w:tcPr>
                <w:p w14:paraId="4AA5936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D15A14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1D9E59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single" w:sz="5" w:space="0" w:color="333333"/>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2F4A54F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п</w:t>
                  </w:r>
                </w:p>
              </w:tc>
              <w:tc>
                <w:tcPr>
                  <w:tcW w:w="480" w:type="dxa"/>
                  <w:tcBorders>
                    <w:top w:val="nil"/>
                    <w:left w:val="nil"/>
                    <w:bottom w:val="nil"/>
                    <w:right w:val="nil"/>
                  </w:tcBorders>
                  <w:tcMar>
                    <w:top w:w="0" w:type="dxa"/>
                    <w:left w:w="0" w:type="dxa"/>
                    <w:bottom w:w="0" w:type="dxa"/>
                    <w:right w:w="0" w:type="dxa"/>
                  </w:tcMar>
                </w:tcPr>
                <w:p w14:paraId="51AA193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5952CA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6DE602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single" w:sz="5" w:space="0" w:color="333333"/>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5C1A8F9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к</w:t>
                  </w:r>
                </w:p>
              </w:tc>
              <w:tc>
                <w:tcPr>
                  <w:tcW w:w="480" w:type="dxa"/>
                  <w:tcBorders>
                    <w:top w:val="nil"/>
                    <w:left w:val="nil"/>
                    <w:bottom w:val="nil"/>
                    <w:right w:val="nil"/>
                  </w:tcBorders>
                  <w:tcMar>
                    <w:top w:w="0" w:type="dxa"/>
                    <w:left w:w="0" w:type="dxa"/>
                    <w:bottom w:w="0" w:type="dxa"/>
                    <w:right w:w="0" w:type="dxa"/>
                  </w:tcMar>
                </w:tcPr>
                <w:p w14:paraId="0203067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91B098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2D4A1A4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0EDFCFA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3B2EA8D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0810122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1D451824" w14:textId="77777777">
              <w:trPr>
                <w:trHeight w:val="330"/>
              </w:trPr>
              <w:tc>
                <w:tcPr>
                  <w:tcW w:w="435" w:type="dxa"/>
                  <w:tcBorders>
                    <w:top w:val="nil"/>
                    <w:left w:val="nil"/>
                    <w:bottom w:val="nil"/>
                    <w:right w:val="nil"/>
                  </w:tcBorders>
                  <w:tcMar>
                    <w:top w:w="0" w:type="dxa"/>
                    <w:left w:w="0" w:type="dxa"/>
                    <w:bottom w:w="0" w:type="dxa"/>
                    <w:right w:w="0" w:type="dxa"/>
                  </w:tcMar>
                </w:tcPr>
                <w:p w14:paraId="5693914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7638385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65D53CC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088EDAA"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1</w:t>
                  </w:r>
                </w:p>
              </w:tc>
              <w:tc>
                <w:tcPr>
                  <w:tcW w:w="495" w:type="dxa"/>
                  <w:tcBorders>
                    <w:top w:val="single" w:sz="5" w:space="0" w:color="333333"/>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6012710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з</w:t>
                  </w:r>
                </w:p>
              </w:tc>
              <w:tc>
                <w:tcPr>
                  <w:tcW w:w="495" w:type="dxa"/>
                  <w:tcBorders>
                    <w:top w:val="nil"/>
                    <w:left w:val="nil"/>
                    <w:bottom w:val="single" w:sz="5" w:space="0" w:color="333333"/>
                    <w:right w:val="single" w:sz="5" w:space="0" w:color="333333"/>
                  </w:tcBorders>
                  <w:shd w:val="clear" w:color="auto" w:fill="EEEEEE"/>
                  <w:tcMar>
                    <w:top w:w="0" w:type="dxa"/>
                    <w:left w:w="0" w:type="dxa"/>
                    <w:bottom w:w="0" w:type="dxa"/>
                    <w:right w:w="0" w:type="dxa"/>
                  </w:tcMar>
                </w:tcPr>
                <w:p w14:paraId="3E8693A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а</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4BDA2D8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д</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0C125E8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а</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37C2296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т</w:t>
                  </w:r>
                </w:p>
              </w:tc>
              <w:tc>
                <w:tcPr>
                  <w:tcW w:w="480" w:type="dxa"/>
                  <w:tcBorders>
                    <w:top w:val="nil"/>
                    <w:left w:val="nil"/>
                    <w:bottom w:val="single" w:sz="5" w:space="0" w:color="333333"/>
                    <w:right w:val="single" w:sz="5" w:space="0" w:color="333333"/>
                  </w:tcBorders>
                  <w:shd w:val="clear" w:color="auto" w:fill="EEEEEE"/>
                  <w:tcMar>
                    <w:top w:w="0" w:type="dxa"/>
                    <w:left w:w="0" w:type="dxa"/>
                    <w:bottom w:w="0" w:type="dxa"/>
                    <w:right w:w="0" w:type="dxa"/>
                  </w:tcMar>
                </w:tcPr>
                <w:p w14:paraId="2EBA462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о</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3B213C4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к</w:t>
                  </w:r>
                </w:p>
              </w:tc>
              <w:tc>
                <w:tcPr>
                  <w:tcW w:w="480" w:type="dxa"/>
                  <w:tcBorders>
                    <w:top w:val="nil"/>
                    <w:left w:val="nil"/>
                    <w:bottom w:val="nil"/>
                    <w:right w:val="nil"/>
                  </w:tcBorders>
                  <w:tcMar>
                    <w:top w:w="0" w:type="dxa"/>
                    <w:left w:w="0" w:type="dxa"/>
                    <w:bottom w:w="0" w:type="dxa"/>
                    <w:right w:w="0" w:type="dxa"/>
                  </w:tcMar>
                </w:tcPr>
                <w:p w14:paraId="0513276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ADC1EB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7993536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о</w:t>
                  </w:r>
                </w:p>
              </w:tc>
              <w:tc>
                <w:tcPr>
                  <w:tcW w:w="480" w:type="dxa"/>
                  <w:tcBorders>
                    <w:top w:val="nil"/>
                    <w:left w:val="nil"/>
                    <w:bottom w:val="nil"/>
                    <w:right w:val="nil"/>
                  </w:tcBorders>
                  <w:tcMar>
                    <w:top w:w="0" w:type="dxa"/>
                    <w:left w:w="0" w:type="dxa"/>
                    <w:bottom w:w="0" w:type="dxa"/>
                    <w:right w:w="0" w:type="dxa"/>
                  </w:tcMar>
                </w:tcPr>
                <w:p w14:paraId="23F493F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78DCCE2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49DEB30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7F87A268"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8</w:t>
                  </w:r>
                </w:p>
              </w:tc>
              <w:tc>
                <w:tcPr>
                  <w:tcW w:w="465" w:type="dxa"/>
                  <w:tcBorders>
                    <w:top w:val="nil"/>
                    <w:left w:val="nil"/>
                    <w:bottom w:val="nil"/>
                    <w:right w:val="nil"/>
                  </w:tcBorders>
                  <w:tcMar>
                    <w:top w:w="0" w:type="dxa"/>
                    <w:left w:w="0" w:type="dxa"/>
                    <w:bottom w:w="0" w:type="dxa"/>
                    <w:right w:w="0" w:type="dxa"/>
                  </w:tcMar>
                </w:tcPr>
                <w:p w14:paraId="116E61D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52ABA0C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16917E4F" w14:textId="77777777">
              <w:trPr>
                <w:trHeight w:val="330"/>
              </w:trPr>
              <w:tc>
                <w:tcPr>
                  <w:tcW w:w="435" w:type="dxa"/>
                  <w:tcBorders>
                    <w:top w:val="nil"/>
                    <w:left w:val="nil"/>
                    <w:bottom w:val="nil"/>
                    <w:right w:val="nil"/>
                  </w:tcBorders>
                  <w:tcMar>
                    <w:top w:w="0" w:type="dxa"/>
                    <w:left w:w="0" w:type="dxa"/>
                    <w:bottom w:w="0" w:type="dxa"/>
                    <w:right w:w="0" w:type="dxa"/>
                  </w:tcMar>
                </w:tcPr>
                <w:p w14:paraId="7EBBE8F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09E5BF1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DE0FAB9"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5</w:t>
                  </w:r>
                </w:p>
              </w:tc>
              <w:tc>
                <w:tcPr>
                  <w:tcW w:w="495" w:type="dxa"/>
                  <w:tcBorders>
                    <w:top w:val="nil"/>
                    <w:left w:val="nil"/>
                    <w:bottom w:val="nil"/>
                    <w:right w:val="nil"/>
                  </w:tcBorders>
                  <w:tcMar>
                    <w:top w:w="0" w:type="dxa"/>
                    <w:left w:w="0" w:type="dxa"/>
                    <w:bottom w:w="0" w:type="dxa"/>
                    <w:right w:w="0" w:type="dxa"/>
                  </w:tcMar>
                </w:tcPr>
                <w:p w14:paraId="4AFF607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224F6E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1F2183F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н</w:t>
                  </w:r>
                </w:p>
              </w:tc>
              <w:tc>
                <w:tcPr>
                  <w:tcW w:w="480" w:type="dxa"/>
                  <w:tcBorders>
                    <w:top w:val="nil"/>
                    <w:left w:val="nil"/>
                    <w:bottom w:val="nil"/>
                    <w:right w:val="nil"/>
                  </w:tcBorders>
                  <w:tcMar>
                    <w:top w:w="0" w:type="dxa"/>
                    <w:left w:w="0" w:type="dxa"/>
                    <w:bottom w:w="0" w:type="dxa"/>
                    <w:right w:w="0" w:type="dxa"/>
                  </w:tcMar>
                </w:tcPr>
                <w:p w14:paraId="63D0787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FAA4FF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3CB5FD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3C27DCF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м</w:t>
                  </w:r>
                </w:p>
              </w:tc>
              <w:tc>
                <w:tcPr>
                  <w:tcW w:w="480" w:type="dxa"/>
                  <w:tcBorders>
                    <w:top w:val="nil"/>
                    <w:left w:val="nil"/>
                    <w:bottom w:val="nil"/>
                    <w:right w:val="nil"/>
                  </w:tcBorders>
                  <w:tcMar>
                    <w:top w:w="0" w:type="dxa"/>
                    <w:left w:w="0" w:type="dxa"/>
                    <w:bottom w:w="0" w:type="dxa"/>
                    <w:right w:w="0" w:type="dxa"/>
                  </w:tcMar>
                </w:tcPr>
                <w:p w14:paraId="6055F71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CF4AF4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31F6128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4831EB6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л</w:t>
                  </w:r>
                </w:p>
              </w:tc>
              <w:tc>
                <w:tcPr>
                  <w:tcW w:w="480" w:type="dxa"/>
                  <w:tcBorders>
                    <w:top w:val="nil"/>
                    <w:left w:val="nil"/>
                    <w:bottom w:val="nil"/>
                    <w:right w:val="nil"/>
                  </w:tcBorders>
                  <w:tcMar>
                    <w:top w:w="0" w:type="dxa"/>
                    <w:left w:w="0" w:type="dxa"/>
                    <w:bottom w:w="0" w:type="dxa"/>
                    <w:right w:w="0" w:type="dxa"/>
                  </w:tcMar>
                </w:tcPr>
                <w:p w14:paraId="3E1FF1B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A8978A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36E7C50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single" w:sz="5" w:space="0" w:color="333333"/>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747EE6F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д</w:t>
                  </w:r>
                </w:p>
              </w:tc>
              <w:tc>
                <w:tcPr>
                  <w:tcW w:w="465" w:type="dxa"/>
                  <w:tcBorders>
                    <w:top w:val="nil"/>
                    <w:left w:val="nil"/>
                    <w:bottom w:val="nil"/>
                    <w:right w:val="nil"/>
                  </w:tcBorders>
                  <w:tcMar>
                    <w:top w:w="0" w:type="dxa"/>
                    <w:left w:w="0" w:type="dxa"/>
                    <w:bottom w:w="0" w:type="dxa"/>
                    <w:right w:w="0" w:type="dxa"/>
                  </w:tcMar>
                </w:tcPr>
                <w:p w14:paraId="436EDBB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0EEF8A1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195E6BD7" w14:textId="77777777">
              <w:trPr>
                <w:trHeight w:val="330"/>
              </w:trPr>
              <w:tc>
                <w:tcPr>
                  <w:tcW w:w="435" w:type="dxa"/>
                  <w:tcBorders>
                    <w:top w:val="nil"/>
                    <w:left w:val="nil"/>
                    <w:bottom w:val="nil"/>
                    <w:right w:val="nil"/>
                  </w:tcBorders>
                  <w:tcMar>
                    <w:top w:w="0" w:type="dxa"/>
                    <w:left w:w="0" w:type="dxa"/>
                    <w:bottom w:w="0" w:type="dxa"/>
                    <w:right w:w="0" w:type="dxa"/>
                  </w:tcMar>
                </w:tcPr>
                <w:p w14:paraId="66A74A0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3ACFEAA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single" w:sz="5" w:space="0" w:color="333333"/>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5568CE2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з</w:t>
                  </w:r>
                </w:p>
              </w:tc>
              <w:tc>
                <w:tcPr>
                  <w:tcW w:w="495" w:type="dxa"/>
                  <w:tcBorders>
                    <w:top w:val="nil"/>
                    <w:left w:val="nil"/>
                    <w:bottom w:val="nil"/>
                    <w:right w:val="nil"/>
                  </w:tcBorders>
                  <w:tcMar>
                    <w:top w:w="0" w:type="dxa"/>
                    <w:left w:w="0" w:type="dxa"/>
                    <w:bottom w:w="0" w:type="dxa"/>
                    <w:right w:w="0" w:type="dxa"/>
                  </w:tcMar>
                </w:tcPr>
                <w:p w14:paraId="30BA43D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74C9E22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7FF6CC5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д</w:t>
                  </w:r>
                </w:p>
              </w:tc>
              <w:tc>
                <w:tcPr>
                  <w:tcW w:w="480" w:type="dxa"/>
                  <w:tcBorders>
                    <w:top w:val="nil"/>
                    <w:left w:val="nil"/>
                    <w:bottom w:val="nil"/>
                    <w:right w:val="nil"/>
                  </w:tcBorders>
                  <w:tcMar>
                    <w:top w:w="0" w:type="dxa"/>
                    <w:left w:w="0" w:type="dxa"/>
                    <w:bottom w:w="0" w:type="dxa"/>
                    <w:right w:w="0" w:type="dxa"/>
                  </w:tcMar>
                </w:tcPr>
                <w:p w14:paraId="3A09DFF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7E2407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DD06D2D"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6</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2FF91D8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02EFB1F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с</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408C3C3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п</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5EEE9C6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о</w:t>
                  </w:r>
                </w:p>
              </w:tc>
              <w:tc>
                <w:tcPr>
                  <w:tcW w:w="480" w:type="dxa"/>
                  <w:tcBorders>
                    <w:top w:val="nil"/>
                    <w:left w:val="nil"/>
                    <w:bottom w:val="single" w:sz="5" w:space="0" w:color="333333"/>
                    <w:right w:val="single" w:sz="5" w:space="0" w:color="333333"/>
                  </w:tcBorders>
                  <w:shd w:val="clear" w:color="auto" w:fill="EEEEEE"/>
                  <w:tcMar>
                    <w:top w:w="0" w:type="dxa"/>
                    <w:left w:w="0" w:type="dxa"/>
                    <w:bottom w:w="0" w:type="dxa"/>
                    <w:right w:w="0" w:type="dxa"/>
                  </w:tcMar>
                </w:tcPr>
                <w:p w14:paraId="02F3733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л</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5097BD4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н</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684429E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65"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1A0851B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т</w:t>
                  </w:r>
                </w:p>
              </w:tc>
              <w:tc>
                <w:tcPr>
                  <w:tcW w:w="465" w:type="dxa"/>
                  <w:tcBorders>
                    <w:top w:val="nil"/>
                    <w:left w:val="nil"/>
                    <w:bottom w:val="single" w:sz="5" w:space="0" w:color="333333"/>
                    <w:right w:val="single" w:sz="5" w:space="0" w:color="333333"/>
                  </w:tcBorders>
                  <w:shd w:val="clear" w:color="auto" w:fill="EEEEEE"/>
                  <w:tcMar>
                    <w:top w:w="0" w:type="dxa"/>
                    <w:left w:w="0" w:type="dxa"/>
                    <w:bottom w:w="0" w:type="dxa"/>
                    <w:right w:w="0" w:type="dxa"/>
                  </w:tcMar>
                </w:tcPr>
                <w:p w14:paraId="4C34C32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е</w:t>
                  </w:r>
                </w:p>
              </w:tc>
              <w:tc>
                <w:tcPr>
                  <w:tcW w:w="465"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1F2FCD4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л</w:t>
                  </w:r>
                </w:p>
              </w:tc>
              <w:tc>
                <w:tcPr>
                  <w:tcW w:w="465"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07E28D9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ь</w:t>
                  </w:r>
                </w:p>
              </w:tc>
            </w:tr>
            <w:tr w:rsidR="00CE2C3C" w14:paraId="5F15F229" w14:textId="77777777">
              <w:trPr>
                <w:trHeight w:val="330"/>
              </w:trPr>
              <w:tc>
                <w:tcPr>
                  <w:tcW w:w="435" w:type="dxa"/>
                  <w:tcBorders>
                    <w:top w:val="nil"/>
                    <w:left w:val="nil"/>
                    <w:bottom w:val="nil"/>
                    <w:right w:val="nil"/>
                  </w:tcBorders>
                  <w:tcMar>
                    <w:top w:w="0" w:type="dxa"/>
                    <w:left w:w="0" w:type="dxa"/>
                    <w:bottom w:w="0" w:type="dxa"/>
                    <w:right w:w="0" w:type="dxa"/>
                  </w:tcMar>
                </w:tcPr>
                <w:p w14:paraId="565BE15C"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4</w:t>
                  </w:r>
                </w:p>
              </w:tc>
              <w:tc>
                <w:tcPr>
                  <w:tcW w:w="495" w:type="dxa"/>
                  <w:tcBorders>
                    <w:top w:val="single" w:sz="5" w:space="0" w:color="333333"/>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1DE1607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п</w:t>
                  </w:r>
                </w:p>
              </w:tc>
              <w:tc>
                <w:tcPr>
                  <w:tcW w:w="495" w:type="dxa"/>
                  <w:tcBorders>
                    <w:top w:val="nil"/>
                    <w:left w:val="nil"/>
                    <w:bottom w:val="single" w:sz="5" w:space="0" w:color="333333"/>
                    <w:right w:val="single" w:sz="5" w:space="0" w:color="333333"/>
                  </w:tcBorders>
                  <w:shd w:val="clear" w:color="auto" w:fill="EEEEEE"/>
                  <w:tcMar>
                    <w:top w:w="0" w:type="dxa"/>
                    <w:left w:w="0" w:type="dxa"/>
                    <w:bottom w:w="0" w:type="dxa"/>
                    <w:right w:w="0" w:type="dxa"/>
                  </w:tcMar>
                </w:tcPr>
                <w:p w14:paraId="6A3F5B9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а</w:t>
                  </w:r>
                </w:p>
              </w:tc>
              <w:tc>
                <w:tcPr>
                  <w:tcW w:w="495"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1BAAD62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р</w:t>
                  </w:r>
                </w:p>
              </w:tc>
              <w:tc>
                <w:tcPr>
                  <w:tcW w:w="495"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03E6658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т</w:t>
                  </w:r>
                </w:p>
              </w:tc>
              <w:tc>
                <w:tcPr>
                  <w:tcW w:w="495" w:type="dxa"/>
                  <w:tcBorders>
                    <w:top w:val="nil"/>
                    <w:left w:val="nil"/>
                    <w:bottom w:val="single" w:sz="5" w:space="0" w:color="333333"/>
                    <w:right w:val="single" w:sz="5" w:space="0" w:color="333333"/>
                  </w:tcBorders>
                  <w:shd w:val="clear" w:color="auto" w:fill="EEEEEE"/>
                  <w:tcMar>
                    <w:top w:w="0" w:type="dxa"/>
                    <w:left w:w="0" w:type="dxa"/>
                    <w:bottom w:w="0" w:type="dxa"/>
                    <w:right w:w="0" w:type="dxa"/>
                  </w:tcMar>
                </w:tcPr>
                <w:p w14:paraId="38D1608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53700FC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я</w:t>
                  </w:r>
                </w:p>
              </w:tc>
              <w:tc>
                <w:tcPr>
                  <w:tcW w:w="480" w:type="dxa"/>
                  <w:tcBorders>
                    <w:top w:val="nil"/>
                    <w:left w:val="nil"/>
                    <w:bottom w:val="nil"/>
                    <w:right w:val="nil"/>
                  </w:tcBorders>
                  <w:tcMar>
                    <w:top w:w="0" w:type="dxa"/>
                    <w:left w:w="0" w:type="dxa"/>
                    <w:bottom w:w="0" w:type="dxa"/>
                    <w:right w:w="0" w:type="dxa"/>
                  </w:tcMar>
                </w:tcPr>
                <w:p w14:paraId="0D191F4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17D0C6A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3F6287F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л</w:t>
                  </w:r>
                </w:p>
              </w:tc>
              <w:tc>
                <w:tcPr>
                  <w:tcW w:w="480" w:type="dxa"/>
                  <w:tcBorders>
                    <w:top w:val="nil"/>
                    <w:left w:val="nil"/>
                    <w:bottom w:val="nil"/>
                    <w:right w:val="nil"/>
                  </w:tcBorders>
                  <w:tcMar>
                    <w:top w:w="0" w:type="dxa"/>
                    <w:left w:w="0" w:type="dxa"/>
                    <w:bottom w:w="0" w:type="dxa"/>
                    <w:right w:w="0" w:type="dxa"/>
                  </w:tcMar>
                </w:tcPr>
                <w:p w14:paraId="420682D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ED56A5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C5D39F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0F86631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nil"/>
                    <w:left w:val="nil"/>
                    <w:bottom w:val="nil"/>
                    <w:right w:val="nil"/>
                  </w:tcBorders>
                  <w:tcMar>
                    <w:top w:w="0" w:type="dxa"/>
                    <w:left w:w="0" w:type="dxa"/>
                    <w:bottom w:w="0" w:type="dxa"/>
                    <w:right w:w="0" w:type="dxa"/>
                  </w:tcMar>
                </w:tcPr>
                <w:p w14:paraId="319474C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751913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7F3D0CB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641F01C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п</w:t>
                  </w:r>
                </w:p>
              </w:tc>
              <w:tc>
                <w:tcPr>
                  <w:tcW w:w="465" w:type="dxa"/>
                  <w:tcBorders>
                    <w:top w:val="nil"/>
                    <w:left w:val="nil"/>
                    <w:bottom w:val="nil"/>
                    <w:right w:val="nil"/>
                  </w:tcBorders>
                  <w:tcMar>
                    <w:top w:w="0" w:type="dxa"/>
                    <w:left w:w="0" w:type="dxa"/>
                    <w:bottom w:w="0" w:type="dxa"/>
                    <w:right w:w="0" w:type="dxa"/>
                  </w:tcMar>
                </w:tcPr>
                <w:p w14:paraId="149536F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3B69A61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40B808B3" w14:textId="77777777">
              <w:trPr>
                <w:trHeight w:val="330"/>
              </w:trPr>
              <w:tc>
                <w:tcPr>
                  <w:tcW w:w="435" w:type="dxa"/>
                  <w:tcBorders>
                    <w:top w:val="nil"/>
                    <w:left w:val="nil"/>
                    <w:bottom w:val="nil"/>
                    <w:right w:val="nil"/>
                  </w:tcBorders>
                  <w:tcMar>
                    <w:top w:w="0" w:type="dxa"/>
                    <w:left w:w="0" w:type="dxa"/>
                    <w:bottom w:w="0" w:type="dxa"/>
                    <w:right w:w="0" w:type="dxa"/>
                  </w:tcMar>
                </w:tcPr>
                <w:p w14:paraId="67F7EA0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2CD923C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213E1CA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д</w:t>
                  </w:r>
                </w:p>
              </w:tc>
              <w:tc>
                <w:tcPr>
                  <w:tcW w:w="495" w:type="dxa"/>
                  <w:tcBorders>
                    <w:top w:val="nil"/>
                    <w:left w:val="nil"/>
                    <w:bottom w:val="nil"/>
                    <w:right w:val="nil"/>
                  </w:tcBorders>
                  <w:tcMar>
                    <w:top w:w="0" w:type="dxa"/>
                    <w:left w:w="0" w:type="dxa"/>
                    <w:bottom w:w="0" w:type="dxa"/>
                    <w:right w:w="0" w:type="dxa"/>
                  </w:tcMar>
                </w:tcPr>
                <w:p w14:paraId="66DCFAB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68B417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675AEC7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т</w:t>
                  </w:r>
                </w:p>
              </w:tc>
              <w:tc>
                <w:tcPr>
                  <w:tcW w:w="480" w:type="dxa"/>
                  <w:tcBorders>
                    <w:top w:val="nil"/>
                    <w:left w:val="nil"/>
                    <w:bottom w:val="nil"/>
                    <w:right w:val="nil"/>
                  </w:tcBorders>
                  <w:tcMar>
                    <w:top w:w="0" w:type="dxa"/>
                    <w:left w:w="0" w:type="dxa"/>
                    <w:bottom w:w="0" w:type="dxa"/>
                    <w:right w:w="0" w:type="dxa"/>
                  </w:tcMar>
                </w:tcPr>
                <w:p w14:paraId="262E453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822C48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8DA053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6F072C8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о</w:t>
                  </w:r>
                </w:p>
              </w:tc>
              <w:tc>
                <w:tcPr>
                  <w:tcW w:w="480" w:type="dxa"/>
                  <w:tcBorders>
                    <w:top w:val="nil"/>
                    <w:left w:val="nil"/>
                    <w:bottom w:val="nil"/>
                    <w:right w:val="nil"/>
                  </w:tcBorders>
                  <w:tcMar>
                    <w:top w:w="0" w:type="dxa"/>
                    <w:left w:w="0" w:type="dxa"/>
                    <w:bottom w:w="0" w:type="dxa"/>
                    <w:right w:w="0" w:type="dxa"/>
                  </w:tcMar>
                </w:tcPr>
                <w:p w14:paraId="01451D0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3785111"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9</w:t>
                  </w:r>
                </w:p>
              </w:tc>
              <w:tc>
                <w:tcPr>
                  <w:tcW w:w="480" w:type="dxa"/>
                  <w:tcBorders>
                    <w:top w:val="nil"/>
                    <w:left w:val="nil"/>
                    <w:bottom w:val="nil"/>
                    <w:right w:val="nil"/>
                  </w:tcBorders>
                  <w:tcMar>
                    <w:top w:w="0" w:type="dxa"/>
                    <w:left w:w="0" w:type="dxa"/>
                    <w:bottom w:w="0" w:type="dxa"/>
                    <w:right w:w="0" w:type="dxa"/>
                  </w:tcMar>
                </w:tcPr>
                <w:p w14:paraId="49CACEB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046A44F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з</w:t>
                  </w:r>
                </w:p>
              </w:tc>
              <w:tc>
                <w:tcPr>
                  <w:tcW w:w="480" w:type="dxa"/>
                  <w:tcBorders>
                    <w:top w:val="nil"/>
                    <w:left w:val="nil"/>
                    <w:bottom w:val="nil"/>
                    <w:right w:val="nil"/>
                  </w:tcBorders>
                  <w:tcMar>
                    <w:top w:w="0" w:type="dxa"/>
                    <w:left w:w="0" w:type="dxa"/>
                    <w:bottom w:w="0" w:type="dxa"/>
                    <w:right w:w="0" w:type="dxa"/>
                  </w:tcMar>
                </w:tcPr>
                <w:p w14:paraId="7BE4677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461E86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3B1D2BF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692C117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у</w:t>
                  </w:r>
                </w:p>
              </w:tc>
              <w:tc>
                <w:tcPr>
                  <w:tcW w:w="465" w:type="dxa"/>
                  <w:tcBorders>
                    <w:top w:val="nil"/>
                    <w:left w:val="nil"/>
                    <w:bottom w:val="nil"/>
                    <w:right w:val="nil"/>
                  </w:tcBorders>
                  <w:tcMar>
                    <w:top w:w="0" w:type="dxa"/>
                    <w:left w:w="0" w:type="dxa"/>
                    <w:bottom w:w="0" w:type="dxa"/>
                    <w:right w:w="0" w:type="dxa"/>
                  </w:tcMar>
                </w:tcPr>
                <w:p w14:paraId="5AA8178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7D9B0FB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1929D1AA" w14:textId="77777777">
              <w:trPr>
                <w:trHeight w:val="330"/>
              </w:trPr>
              <w:tc>
                <w:tcPr>
                  <w:tcW w:w="435" w:type="dxa"/>
                  <w:tcBorders>
                    <w:top w:val="nil"/>
                    <w:left w:val="nil"/>
                    <w:bottom w:val="nil"/>
                    <w:right w:val="nil"/>
                  </w:tcBorders>
                  <w:tcMar>
                    <w:top w:w="0" w:type="dxa"/>
                    <w:left w:w="0" w:type="dxa"/>
                    <w:bottom w:w="0" w:type="dxa"/>
                    <w:right w:w="0" w:type="dxa"/>
                  </w:tcMar>
                </w:tcPr>
                <w:p w14:paraId="6F328DA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0171E6B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09AD9FD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е</w:t>
                  </w:r>
                </w:p>
              </w:tc>
              <w:tc>
                <w:tcPr>
                  <w:tcW w:w="495" w:type="dxa"/>
                  <w:tcBorders>
                    <w:top w:val="nil"/>
                    <w:left w:val="nil"/>
                    <w:bottom w:val="nil"/>
                    <w:right w:val="nil"/>
                  </w:tcBorders>
                  <w:tcMar>
                    <w:top w:w="0" w:type="dxa"/>
                    <w:left w:w="0" w:type="dxa"/>
                    <w:bottom w:w="0" w:type="dxa"/>
                    <w:right w:w="0" w:type="dxa"/>
                  </w:tcMar>
                </w:tcPr>
                <w:p w14:paraId="64D9403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7D8145C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635F941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nil"/>
                    <w:left w:val="nil"/>
                    <w:bottom w:val="nil"/>
                    <w:right w:val="nil"/>
                  </w:tcBorders>
                  <w:tcMar>
                    <w:top w:w="0" w:type="dxa"/>
                    <w:left w:w="0" w:type="dxa"/>
                    <w:bottom w:w="0" w:type="dxa"/>
                    <w:right w:w="0" w:type="dxa"/>
                  </w:tcMar>
                </w:tcPr>
                <w:p w14:paraId="64C17FF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E57DEE1" w14:textId="77777777" w:rsidR="00CE2C3C" w:rsidRDefault="00220977">
                  <w:pPr>
                    <w:spacing w:before="240" w:after="240" w:line="240" w:lineRule="auto"/>
                    <w:jc w:val="center"/>
                    <w:rPr>
                      <w:rFonts w:ascii="Arial" w:eastAsia="Arial" w:hAnsi="Arial" w:cs="Arial"/>
                      <w:b/>
                      <w:sz w:val="17"/>
                      <w:szCs w:val="17"/>
                    </w:rPr>
                  </w:pPr>
                  <w:r>
                    <w:rPr>
                      <w:rFonts w:ascii="Arial" w:eastAsia="Arial" w:hAnsi="Arial" w:cs="Arial"/>
                      <w:b/>
                      <w:sz w:val="17"/>
                      <w:szCs w:val="17"/>
                    </w:rPr>
                    <w:t>7</w:t>
                  </w:r>
                </w:p>
              </w:tc>
              <w:tc>
                <w:tcPr>
                  <w:tcW w:w="480" w:type="dxa"/>
                  <w:tcBorders>
                    <w:top w:val="single" w:sz="5" w:space="0" w:color="333333"/>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3C0E530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э</w:t>
                  </w:r>
                </w:p>
              </w:tc>
              <w:tc>
                <w:tcPr>
                  <w:tcW w:w="480" w:type="dxa"/>
                  <w:tcBorders>
                    <w:top w:val="nil"/>
                    <w:left w:val="nil"/>
                    <w:bottom w:val="single" w:sz="5" w:space="0" w:color="333333"/>
                    <w:right w:val="single" w:sz="5" w:space="0" w:color="333333"/>
                  </w:tcBorders>
                  <w:shd w:val="clear" w:color="auto" w:fill="EEEEEE"/>
                  <w:tcMar>
                    <w:top w:w="0" w:type="dxa"/>
                    <w:left w:w="0" w:type="dxa"/>
                    <w:bottom w:w="0" w:type="dxa"/>
                    <w:right w:w="0" w:type="dxa"/>
                  </w:tcMar>
                </w:tcPr>
                <w:p w14:paraId="0C930B2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в</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0020B7E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023D059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к</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7A0C73C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ц</w:t>
                  </w:r>
                </w:p>
              </w:tc>
              <w:tc>
                <w:tcPr>
                  <w:tcW w:w="480" w:type="dxa"/>
                  <w:tcBorders>
                    <w:top w:val="nil"/>
                    <w:left w:val="nil"/>
                    <w:bottom w:val="single" w:sz="5" w:space="0" w:color="333333"/>
                    <w:right w:val="single" w:sz="5" w:space="0" w:color="333333"/>
                  </w:tcBorders>
                  <w:shd w:val="clear" w:color="auto" w:fill="EEEEEE"/>
                  <w:tcMar>
                    <w:top w:w="0" w:type="dxa"/>
                    <w:left w:w="0" w:type="dxa"/>
                    <w:bottom w:w="0" w:type="dxa"/>
                    <w:right w:w="0" w:type="dxa"/>
                  </w:tcMar>
                </w:tcPr>
                <w:p w14:paraId="4AC2A68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single" w:sz="5" w:space="0" w:color="333333"/>
                    <w:left w:val="nil"/>
                    <w:bottom w:val="single" w:sz="5" w:space="0" w:color="333333"/>
                    <w:right w:val="single" w:sz="5" w:space="0" w:color="333333"/>
                  </w:tcBorders>
                  <w:shd w:val="clear" w:color="auto" w:fill="EEEEEE"/>
                  <w:tcMar>
                    <w:top w:w="0" w:type="dxa"/>
                    <w:left w:w="0" w:type="dxa"/>
                    <w:bottom w:w="0" w:type="dxa"/>
                    <w:right w:w="0" w:type="dxa"/>
                  </w:tcMar>
                </w:tcPr>
                <w:p w14:paraId="287B257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я</w:t>
                  </w:r>
                </w:p>
              </w:tc>
              <w:tc>
                <w:tcPr>
                  <w:tcW w:w="480" w:type="dxa"/>
                  <w:tcBorders>
                    <w:top w:val="nil"/>
                    <w:left w:val="nil"/>
                    <w:bottom w:val="nil"/>
                    <w:right w:val="nil"/>
                  </w:tcBorders>
                  <w:tcMar>
                    <w:top w:w="0" w:type="dxa"/>
                    <w:left w:w="0" w:type="dxa"/>
                    <w:bottom w:w="0" w:type="dxa"/>
                    <w:right w:w="0" w:type="dxa"/>
                  </w:tcMar>
                </w:tcPr>
                <w:p w14:paraId="175833D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2DC8DBF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0DABD3C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т</w:t>
                  </w:r>
                </w:p>
              </w:tc>
              <w:tc>
                <w:tcPr>
                  <w:tcW w:w="465" w:type="dxa"/>
                  <w:tcBorders>
                    <w:top w:val="nil"/>
                    <w:left w:val="nil"/>
                    <w:bottom w:val="nil"/>
                    <w:right w:val="nil"/>
                  </w:tcBorders>
                  <w:tcMar>
                    <w:top w:w="0" w:type="dxa"/>
                    <w:left w:w="0" w:type="dxa"/>
                    <w:bottom w:w="0" w:type="dxa"/>
                    <w:right w:w="0" w:type="dxa"/>
                  </w:tcMar>
                </w:tcPr>
                <w:p w14:paraId="13E71CA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244228F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18B465C5" w14:textId="77777777">
              <w:trPr>
                <w:trHeight w:val="330"/>
              </w:trPr>
              <w:tc>
                <w:tcPr>
                  <w:tcW w:w="435" w:type="dxa"/>
                  <w:tcBorders>
                    <w:top w:val="nil"/>
                    <w:left w:val="nil"/>
                    <w:bottom w:val="nil"/>
                    <w:right w:val="nil"/>
                  </w:tcBorders>
                  <w:tcMar>
                    <w:top w:w="0" w:type="dxa"/>
                    <w:left w:w="0" w:type="dxa"/>
                    <w:bottom w:w="0" w:type="dxa"/>
                    <w:right w:w="0" w:type="dxa"/>
                  </w:tcMar>
                </w:tcPr>
                <w:p w14:paraId="745D22F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3414925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143ED74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р</w:t>
                  </w:r>
                </w:p>
              </w:tc>
              <w:tc>
                <w:tcPr>
                  <w:tcW w:w="495" w:type="dxa"/>
                  <w:tcBorders>
                    <w:top w:val="nil"/>
                    <w:left w:val="nil"/>
                    <w:bottom w:val="nil"/>
                    <w:right w:val="nil"/>
                  </w:tcBorders>
                  <w:tcMar>
                    <w:top w:w="0" w:type="dxa"/>
                    <w:left w:w="0" w:type="dxa"/>
                    <w:bottom w:w="0" w:type="dxa"/>
                    <w:right w:w="0" w:type="dxa"/>
                  </w:tcMar>
                </w:tcPr>
                <w:p w14:paraId="49D5265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112DB5C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21A232C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з</w:t>
                  </w:r>
                </w:p>
              </w:tc>
              <w:tc>
                <w:tcPr>
                  <w:tcW w:w="480" w:type="dxa"/>
                  <w:tcBorders>
                    <w:top w:val="nil"/>
                    <w:left w:val="nil"/>
                    <w:bottom w:val="nil"/>
                    <w:right w:val="nil"/>
                  </w:tcBorders>
                  <w:tcMar>
                    <w:top w:w="0" w:type="dxa"/>
                    <w:left w:w="0" w:type="dxa"/>
                    <w:bottom w:w="0" w:type="dxa"/>
                    <w:right w:w="0" w:type="dxa"/>
                  </w:tcMar>
                </w:tcPr>
                <w:p w14:paraId="6684018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713C233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B20AAA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1F3FE49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а</w:t>
                  </w:r>
                </w:p>
              </w:tc>
              <w:tc>
                <w:tcPr>
                  <w:tcW w:w="480" w:type="dxa"/>
                  <w:tcBorders>
                    <w:top w:val="nil"/>
                    <w:left w:val="nil"/>
                    <w:bottom w:val="nil"/>
                    <w:right w:val="nil"/>
                  </w:tcBorders>
                  <w:tcMar>
                    <w:top w:w="0" w:type="dxa"/>
                    <w:left w:w="0" w:type="dxa"/>
                    <w:bottom w:w="0" w:type="dxa"/>
                    <w:right w:w="0" w:type="dxa"/>
                  </w:tcMar>
                </w:tcPr>
                <w:p w14:paraId="713174D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115BF28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о</w:t>
                  </w:r>
                </w:p>
              </w:tc>
              <w:tc>
                <w:tcPr>
                  <w:tcW w:w="480" w:type="dxa"/>
                  <w:tcBorders>
                    <w:top w:val="nil"/>
                    <w:left w:val="nil"/>
                    <w:bottom w:val="nil"/>
                    <w:right w:val="nil"/>
                  </w:tcBorders>
                  <w:tcMar>
                    <w:top w:w="0" w:type="dxa"/>
                    <w:left w:w="0" w:type="dxa"/>
                    <w:bottom w:w="0" w:type="dxa"/>
                    <w:right w:w="0" w:type="dxa"/>
                  </w:tcMar>
                </w:tcPr>
                <w:p w14:paraId="0F734B0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55132C2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я</w:t>
                  </w:r>
                </w:p>
              </w:tc>
              <w:tc>
                <w:tcPr>
                  <w:tcW w:w="480" w:type="dxa"/>
                  <w:tcBorders>
                    <w:top w:val="nil"/>
                    <w:left w:val="nil"/>
                    <w:bottom w:val="nil"/>
                    <w:right w:val="nil"/>
                  </w:tcBorders>
                  <w:tcMar>
                    <w:top w:w="0" w:type="dxa"/>
                    <w:left w:w="0" w:type="dxa"/>
                    <w:bottom w:w="0" w:type="dxa"/>
                    <w:right w:w="0" w:type="dxa"/>
                  </w:tcMar>
                </w:tcPr>
                <w:p w14:paraId="5B91CCB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367DF6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42F13D9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3BD5A4C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а</w:t>
                  </w:r>
                </w:p>
              </w:tc>
              <w:tc>
                <w:tcPr>
                  <w:tcW w:w="465" w:type="dxa"/>
                  <w:tcBorders>
                    <w:top w:val="nil"/>
                    <w:left w:val="nil"/>
                    <w:bottom w:val="nil"/>
                    <w:right w:val="nil"/>
                  </w:tcBorders>
                  <w:tcMar>
                    <w:top w:w="0" w:type="dxa"/>
                    <w:left w:w="0" w:type="dxa"/>
                    <w:bottom w:w="0" w:type="dxa"/>
                    <w:right w:w="0" w:type="dxa"/>
                  </w:tcMar>
                </w:tcPr>
                <w:p w14:paraId="0E1F199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5A26AC7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01C1295E" w14:textId="77777777">
              <w:trPr>
                <w:trHeight w:val="330"/>
              </w:trPr>
              <w:tc>
                <w:tcPr>
                  <w:tcW w:w="435" w:type="dxa"/>
                  <w:tcBorders>
                    <w:top w:val="nil"/>
                    <w:left w:val="nil"/>
                    <w:bottom w:val="nil"/>
                    <w:right w:val="nil"/>
                  </w:tcBorders>
                  <w:tcMar>
                    <w:top w:w="0" w:type="dxa"/>
                    <w:left w:w="0" w:type="dxa"/>
                    <w:bottom w:w="0" w:type="dxa"/>
                    <w:right w:w="0" w:type="dxa"/>
                  </w:tcMar>
                </w:tcPr>
                <w:p w14:paraId="5BB1040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30F4ECC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3F2CF69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ж</w:t>
                  </w:r>
                </w:p>
              </w:tc>
              <w:tc>
                <w:tcPr>
                  <w:tcW w:w="495" w:type="dxa"/>
                  <w:tcBorders>
                    <w:top w:val="nil"/>
                    <w:left w:val="nil"/>
                    <w:bottom w:val="nil"/>
                    <w:right w:val="nil"/>
                  </w:tcBorders>
                  <w:tcMar>
                    <w:top w:w="0" w:type="dxa"/>
                    <w:left w:w="0" w:type="dxa"/>
                    <w:bottom w:w="0" w:type="dxa"/>
                    <w:right w:w="0" w:type="dxa"/>
                  </w:tcMar>
                </w:tcPr>
                <w:p w14:paraId="3AFC1C2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74D1BBB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2D1B65B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м</w:t>
                  </w:r>
                </w:p>
              </w:tc>
              <w:tc>
                <w:tcPr>
                  <w:tcW w:w="480" w:type="dxa"/>
                  <w:tcBorders>
                    <w:top w:val="nil"/>
                    <w:left w:val="nil"/>
                    <w:bottom w:val="nil"/>
                    <w:right w:val="nil"/>
                  </w:tcBorders>
                  <w:tcMar>
                    <w:top w:w="0" w:type="dxa"/>
                    <w:left w:w="0" w:type="dxa"/>
                    <w:bottom w:w="0" w:type="dxa"/>
                    <w:right w:w="0" w:type="dxa"/>
                  </w:tcMar>
                </w:tcPr>
                <w:p w14:paraId="0F1A48F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7E6F097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4CC231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266A9D4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н</w:t>
                  </w:r>
                </w:p>
              </w:tc>
              <w:tc>
                <w:tcPr>
                  <w:tcW w:w="480" w:type="dxa"/>
                  <w:tcBorders>
                    <w:top w:val="nil"/>
                    <w:left w:val="nil"/>
                    <w:bottom w:val="nil"/>
                    <w:right w:val="nil"/>
                  </w:tcBorders>
                  <w:tcMar>
                    <w:top w:w="0" w:type="dxa"/>
                    <w:left w:w="0" w:type="dxa"/>
                    <w:bottom w:w="0" w:type="dxa"/>
                    <w:right w:w="0" w:type="dxa"/>
                  </w:tcMar>
                </w:tcPr>
                <w:p w14:paraId="632116B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07716DD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н</w:t>
                  </w:r>
                </w:p>
              </w:tc>
              <w:tc>
                <w:tcPr>
                  <w:tcW w:w="480" w:type="dxa"/>
                  <w:tcBorders>
                    <w:top w:val="nil"/>
                    <w:left w:val="nil"/>
                    <w:bottom w:val="nil"/>
                    <w:right w:val="nil"/>
                  </w:tcBorders>
                  <w:tcMar>
                    <w:top w:w="0" w:type="dxa"/>
                    <w:left w:w="0" w:type="dxa"/>
                    <w:bottom w:w="0" w:type="dxa"/>
                    <w:right w:w="0" w:type="dxa"/>
                  </w:tcMar>
                </w:tcPr>
                <w:p w14:paraId="258F47D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4C2E2B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37F318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19C261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5E6D371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1EE729D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т</w:t>
                  </w:r>
                </w:p>
              </w:tc>
              <w:tc>
                <w:tcPr>
                  <w:tcW w:w="465" w:type="dxa"/>
                  <w:tcBorders>
                    <w:top w:val="nil"/>
                    <w:left w:val="nil"/>
                    <w:bottom w:val="nil"/>
                    <w:right w:val="nil"/>
                  </w:tcBorders>
                  <w:tcMar>
                    <w:top w:w="0" w:type="dxa"/>
                    <w:left w:w="0" w:type="dxa"/>
                    <w:bottom w:w="0" w:type="dxa"/>
                    <w:right w:w="0" w:type="dxa"/>
                  </w:tcMar>
                </w:tcPr>
                <w:p w14:paraId="253C58F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172F043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210E5AC7" w14:textId="77777777">
              <w:trPr>
                <w:trHeight w:val="330"/>
              </w:trPr>
              <w:tc>
                <w:tcPr>
                  <w:tcW w:w="435" w:type="dxa"/>
                  <w:tcBorders>
                    <w:top w:val="nil"/>
                    <w:left w:val="nil"/>
                    <w:bottom w:val="nil"/>
                    <w:right w:val="nil"/>
                  </w:tcBorders>
                  <w:tcMar>
                    <w:top w:w="0" w:type="dxa"/>
                    <w:left w:w="0" w:type="dxa"/>
                    <w:bottom w:w="0" w:type="dxa"/>
                    <w:right w:w="0" w:type="dxa"/>
                  </w:tcMar>
                </w:tcPr>
                <w:p w14:paraId="6A5CB2E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0147DA6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3C93734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а</w:t>
                  </w:r>
                </w:p>
              </w:tc>
              <w:tc>
                <w:tcPr>
                  <w:tcW w:w="495" w:type="dxa"/>
                  <w:tcBorders>
                    <w:top w:val="nil"/>
                    <w:left w:val="nil"/>
                    <w:bottom w:val="nil"/>
                    <w:right w:val="nil"/>
                  </w:tcBorders>
                  <w:tcMar>
                    <w:top w:w="0" w:type="dxa"/>
                    <w:left w:w="0" w:type="dxa"/>
                    <w:bottom w:w="0" w:type="dxa"/>
                    <w:right w:w="0" w:type="dxa"/>
                  </w:tcMar>
                </w:tcPr>
                <w:p w14:paraId="7FB9F89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1C823B4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B27FF4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8786E3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1F298C7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17FDE86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02C97BF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nil"/>
                    <w:left w:val="nil"/>
                    <w:bottom w:val="nil"/>
                    <w:right w:val="nil"/>
                  </w:tcBorders>
                  <w:tcMar>
                    <w:top w:w="0" w:type="dxa"/>
                    <w:left w:w="0" w:type="dxa"/>
                    <w:bottom w:w="0" w:type="dxa"/>
                    <w:right w:w="0" w:type="dxa"/>
                  </w:tcMar>
                </w:tcPr>
                <w:p w14:paraId="06A6076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2A75DAC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д</w:t>
                  </w:r>
                </w:p>
              </w:tc>
              <w:tc>
                <w:tcPr>
                  <w:tcW w:w="480" w:type="dxa"/>
                  <w:tcBorders>
                    <w:top w:val="nil"/>
                    <w:left w:val="nil"/>
                    <w:bottom w:val="nil"/>
                    <w:right w:val="nil"/>
                  </w:tcBorders>
                  <w:tcMar>
                    <w:top w:w="0" w:type="dxa"/>
                    <w:left w:w="0" w:type="dxa"/>
                    <w:bottom w:w="0" w:type="dxa"/>
                    <w:right w:w="0" w:type="dxa"/>
                  </w:tcMar>
                </w:tcPr>
                <w:p w14:paraId="0655BF4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298A31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4B638D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DB01D4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1860551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42ACDF4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7CFE2F5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3E6AC4D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1D7AF3F7" w14:textId="77777777">
              <w:trPr>
                <w:trHeight w:val="330"/>
              </w:trPr>
              <w:tc>
                <w:tcPr>
                  <w:tcW w:w="435" w:type="dxa"/>
                  <w:tcBorders>
                    <w:top w:val="nil"/>
                    <w:left w:val="nil"/>
                    <w:bottom w:val="nil"/>
                    <w:right w:val="nil"/>
                  </w:tcBorders>
                  <w:tcMar>
                    <w:top w:w="0" w:type="dxa"/>
                    <w:left w:w="0" w:type="dxa"/>
                    <w:bottom w:w="0" w:type="dxa"/>
                    <w:right w:w="0" w:type="dxa"/>
                  </w:tcMar>
                </w:tcPr>
                <w:p w14:paraId="3EBD42A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7DB21F7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356EC1B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н</w:t>
                  </w:r>
                </w:p>
              </w:tc>
              <w:tc>
                <w:tcPr>
                  <w:tcW w:w="495" w:type="dxa"/>
                  <w:tcBorders>
                    <w:top w:val="nil"/>
                    <w:left w:val="nil"/>
                    <w:bottom w:val="nil"/>
                    <w:right w:val="nil"/>
                  </w:tcBorders>
                  <w:tcMar>
                    <w:top w:w="0" w:type="dxa"/>
                    <w:left w:w="0" w:type="dxa"/>
                    <w:bottom w:w="0" w:type="dxa"/>
                    <w:right w:w="0" w:type="dxa"/>
                  </w:tcMar>
                </w:tcPr>
                <w:p w14:paraId="7509A7F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0E7ED5C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32DBFBC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3C55C10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0DAFFF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C995E3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12C087D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е</w:t>
                  </w:r>
                </w:p>
              </w:tc>
              <w:tc>
                <w:tcPr>
                  <w:tcW w:w="480" w:type="dxa"/>
                  <w:tcBorders>
                    <w:top w:val="nil"/>
                    <w:left w:val="nil"/>
                    <w:bottom w:val="nil"/>
                    <w:right w:val="nil"/>
                  </w:tcBorders>
                  <w:tcMar>
                    <w:top w:w="0" w:type="dxa"/>
                    <w:left w:w="0" w:type="dxa"/>
                    <w:bottom w:w="0" w:type="dxa"/>
                    <w:right w:w="0" w:type="dxa"/>
                  </w:tcMar>
                </w:tcPr>
                <w:p w14:paraId="7F28732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4DD7CCB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nil"/>
                    <w:left w:val="nil"/>
                    <w:bottom w:val="nil"/>
                    <w:right w:val="nil"/>
                  </w:tcBorders>
                  <w:tcMar>
                    <w:top w:w="0" w:type="dxa"/>
                    <w:left w:w="0" w:type="dxa"/>
                    <w:bottom w:w="0" w:type="dxa"/>
                    <w:right w:w="0" w:type="dxa"/>
                  </w:tcMar>
                </w:tcPr>
                <w:p w14:paraId="6AD6091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3028559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166809E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304F9A9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78E9450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2809F8A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21951A1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70162AF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7BAA2EFD" w14:textId="77777777">
              <w:trPr>
                <w:trHeight w:val="330"/>
              </w:trPr>
              <w:tc>
                <w:tcPr>
                  <w:tcW w:w="435" w:type="dxa"/>
                  <w:tcBorders>
                    <w:top w:val="nil"/>
                    <w:left w:val="nil"/>
                    <w:bottom w:val="nil"/>
                    <w:right w:val="nil"/>
                  </w:tcBorders>
                  <w:tcMar>
                    <w:top w:w="0" w:type="dxa"/>
                    <w:left w:w="0" w:type="dxa"/>
                    <w:bottom w:w="0" w:type="dxa"/>
                    <w:right w:w="0" w:type="dxa"/>
                  </w:tcMar>
                </w:tcPr>
                <w:p w14:paraId="10EE010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15AB440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665CFD5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95" w:type="dxa"/>
                  <w:tcBorders>
                    <w:top w:val="nil"/>
                    <w:left w:val="nil"/>
                    <w:bottom w:val="nil"/>
                    <w:right w:val="nil"/>
                  </w:tcBorders>
                  <w:tcMar>
                    <w:top w:w="0" w:type="dxa"/>
                    <w:left w:w="0" w:type="dxa"/>
                    <w:bottom w:w="0" w:type="dxa"/>
                    <w:right w:w="0" w:type="dxa"/>
                  </w:tcMar>
                </w:tcPr>
                <w:p w14:paraId="186F825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08E822F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C93268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439714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ABC0DD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B6B781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74EA469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AA413C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6398C22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к</w:t>
                  </w:r>
                </w:p>
              </w:tc>
              <w:tc>
                <w:tcPr>
                  <w:tcW w:w="480" w:type="dxa"/>
                  <w:tcBorders>
                    <w:top w:val="nil"/>
                    <w:left w:val="nil"/>
                    <w:bottom w:val="nil"/>
                    <w:right w:val="nil"/>
                  </w:tcBorders>
                  <w:tcMar>
                    <w:top w:w="0" w:type="dxa"/>
                    <w:left w:w="0" w:type="dxa"/>
                    <w:bottom w:w="0" w:type="dxa"/>
                    <w:right w:w="0" w:type="dxa"/>
                  </w:tcMar>
                </w:tcPr>
                <w:p w14:paraId="765CC60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025EA6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99E9F5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553238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2187770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64EDC76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1107399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5D39562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31DE250A" w14:textId="77777777">
              <w:trPr>
                <w:trHeight w:val="406"/>
              </w:trPr>
              <w:tc>
                <w:tcPr>
                  <w:tcW w:w="435" w:type="dxa"/>
                  <w:tcBorders>
                    <w:top w:val="nil"/>
                    <w:left w:val="nil"/>
                    <w:bottom w:val="nil"/>
                    <w:right w:val="nil"/>
                  </w:tcBorders>
                  <w:tcMar>
                    <w:top w:w="0" w:type="dxa"/>
                    <w:left w:w="0" w:type="dxa"/>
                    <w:bottom w:w="0" w:type="dxa"/>
                    <w:right w:w="0" w:type="dxa"/>
                  </w:tcMar>
                </w:tcPr>
                <w:p w14:paraId="4AD99B8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lastRenderedPageBreak/>
                    <w:t xml:space="preserve"> </w:t>
                  </w:r>
                </w:p>
              </w:tc>
              <w:tc>
                <w:tcPr>
                  <w:tcW w:w="495" w:type="dxa"/>
                  <w:tcBorders>
                    <w:top w:val="nil"/>
                    <w:left w:val="nil"/>
                    <w:bottom w:val="nil"/>
                    <w:right w:val="nil"/>
                  </w:tcBorders>
                  <w:tcMar>
                    <w:top w:w="0" w:type="dxa"/>
                    <w:left w:w="0" w:type="dxa"/>
                    <w:bottom w:w="0" w:type="dxa"/>
                    <w:right w:w="0" w:type="dxa"/>
                  </w:tcMar>
                </w:tcPr>
                <w:p w14:paraId="1930F24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05CA310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е</w:t>
                  </w:r>
                </w:p>
              </w:tc>
              <w:tc>
                <w:tcPr>
                  <w:tcW w:w="495" w:type="dxa"/>
                  <w:tcBorders>
                    <w:top w:val="nil"/>
                    <w:left w:val="nil"/>
                    <w:bottom w:val="nil"/>
                    <w:right w:val="nil"/>
                  </w:tcBorders>
                  <w:tcMar>
                    <w:top w:w="0" w:type="dxa"/>
                    <w:left w:w="0" w:type="dxa"/>
                    <w:bottom w:w="0" w:type="dxa"/>
                    <w:right w:w="0" w:type="dxa"/>
                  </w:tcMar>
                </w:tcPr>
                <w:p w14:paraId="38C8BB9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07D1004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7804394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516F77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D208EE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1518469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F58A15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633417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5762E2B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ц</w:t>
                  </w:r>
                </w:p>
              </w:tc>
              <w:tc>
                <w:tcPr>
                  <w:tcW w:w="480" w:type="dxa"/>
                  <w:tcBorders>
                    <w:top w:val="nil"/>
                    <w:left w:val="nil"/>
                    <w:bottom w:val="nil"/>
                    <w:right w:val="nil"/>
                  </w:tcBorders>
                  <w:tcMar>
                    <w:top w:w="0" w:type="dxa"/>
                    <w:left w:w="0" w:type="dxa"/>
                    <w:bottom w:w="0" w:type="dxa"/>
                    <w:right w:w="0" w:type="dxa"/>
                  </w:tcMar>
                </w:tcPr>
                <w:p w14:paraId="07A0960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36A8FEBC"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C414AD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3FE1CE9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54BF233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43B6BCD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54773F0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7DB8B3F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1DB3C329" w14:textId="77777777">
              <w:trPr>
                <w:trHeight w:val="330"/>
              </w:trPr>
              <w:tc>
                <w:tcPr>
                  <w:tcW w:w="435" w:type="dxa"/>
                  <w:tcBorders>
                    <w:top w:val="nil"/>
                    <w:left w:val="nil"/>
                    <w:bottom w:val="nil"/>
                    <w:right w:val="nil"/>
                  </w:tcBorders>
                  <w:tcMar>
                    <w:top w:w="0" w:type="dxa"/>
                    <w:left w:w="0" w:type="dxa"/>
                    <w:bottom w:w="0" w:type="dxa"/>
                    <w:right w:w="0" w:type="dxa"/>
                  </w:tcMar>
                </w:tcPr>
                <w:p w14:paraId="323FBD9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5258EBD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385DB5AF"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7E0FD516"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06E970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6DA44F3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37EE35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5E55B9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0AF7DD3E"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1EF532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355547B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23AD4E2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и</w:t>
                  </w:r>
                </w:p>
              </w:tc>
              <w:tc>
                <w:tcPr>
                  <w:tcW w:w="480" w:type="dxa"/>
                  <w:tcBorders>
                    <w:top w:val="nil"/>
                    <w:left w:val="nil"/>
                    <w:bottom w:val="nil"/>
                    <w:right w:val="nil"/>
                  </w:tcBorders>
                  <w:tcMar>
                    <w:top w:w="0" w:type="dxa"/>
                    <w:left w:w="0" w:type="dxa"/>
                    <w:bottom w:w="0" w:type="dxa"/>
                    <w:right w:w="0" w:type="dxa"/>
                  </w:tcMar>
                </w:tcPr>
                <w:p w14:paraId="4A9C5F7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C068F7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2BB06D9"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6C02904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39656DF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0337D6D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1039247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7B37909D"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r w:rsidR="00CE2C3C" w14:paraId="5105FB4D" w14:textId="77777777">
              <w:trPr>
                <w:trHeight w:val="330"/>
              </w:trPr>
              <w:tc>
                <w:tcPr>
                  <w:tcW w:w="435" w:type="dxa"/>
                  <w:tcBorders>
                    <w:top w:val="nil"/>
                    <w:left w:val="nil"/>
                    <w:bottom w:val="nil"/>
                    <w:right w:val="nil"/>
                  </w:tcBorders>
                  <w:tcMar>
                    <w:top w:w="0" w:type="dxa"/>
                    <w:left w:w="0" w:type="dxa"/>
                    <w:bottom w:w="0" w:type="dxa"/>
                    <w:right w:w="0" w:type="dxa"/>
                  </w:tcMar>
                </w:tcPr>
                <w:p w14:paraId="1452B39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43BF99F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28818B5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0CCB6BD0"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72F3D0EB"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95" w:type="dxa"/>
                  <w:tcBorders>
                    <w:top w:val="nil"/>
                    <w:left w:val="nil"/>
                    <w:bottom w:val="nil"/>
                    <w:right w:val="nil"/>
                  </w:tcBorders>
                  <w:tcMar>
                    <w:top w:w="0" w:type="dxa"/>
                    <w:left w:w="0" w:type="dxa"/>
                    <w:bottom w:w="0" w:type="dxa"/>
                    <w:right w:w="0" w:type="dxa"/>
                  </w:tcMar>
                </w:tcPr>
                <w:p w14:paraId="0EA2B6B8"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1348615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ACA74A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3E94FA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8A0B917"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8E98CE2"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single" w:sz="5" w:space="0" w:color="333333"/>
                    <w:bottom w:val="single" w:sz="5" w:space="0" w:color="333333"/>
                    <w:right w:val="single" w:sz="5" w:space="0" w:color="333333"/>
                  </w:tcBorders>
                  <w:shd w:val="clear" w:color="auto" w:fill="EEEEEE"/>
                  <w:tcMar>
                    <w:top w:w="0" w:type="dxa"/>
                    <w:left w:w="0" w:type="dxa"/>
                    <w:bottom w:w="0" w:type="dxa"/>
                    <w:right w:w="0" w:type="dxa"/>
                  </w:tcMar>
                </w:tcPr>
                <w:p w14:paraId="12CE98A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я</w:t>
                  </w:r>
                </w:p>
              </w:tc>
              <w:tc>
                <w:tcPr>
                  <w:tcW w:w="480" w:type="dxa"/>
                  <w:tcBorders>
                    <w:top w:val="nil"/>
                    <w:left w:val="nil"/>
                    <w:bottom w:val="nil"/>
                    <w:right w:val="nil"/>
                  </w:tcBorders>
                  <w:tcMar>
                    <w:top w:w="0" w:type="dxa"/>
                    <w:left w:w="0" w:type="dxa"/>
                    <w:bottom w:w="0" w:type="dxa"/>
                    <w:right w:w="0" w:type="dxa"/>
                  </w:tcMar>
                </w:tcPr>
                <w:p w14:paraId="1AC36E1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5662B13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2335241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80" w:type="dxa"/>
                  <w:tcBorders>
                    <w:top w:val="nil"/>
                    <w:left w:val="nil"/>
                    <w:bottom w:val="nil"/>
                    <w:right w:val="nil"/>
                  </w:tcBorders>
                  <w:tcMar>
                    <w:top w:w="0" w:type="dxa"/>
                    <w:left w:w="0" w:type="dxa"/>
                    <w:bottom w:w="0" w:type="dxa"/>
                    <w:right w:w="0" w:type="dxa"/>
                  </w:tcMar>
                </w:tcPr>
                <w:p w14:paraId="48B60DB3"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0B385E3A"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0C839484"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2EE53D55"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c>
                <w:tcPr>
                  <w:tcW w:w="465" w:type="dxa"/>
                  <w:tcBorders>
                    <w:top w:val="nil"/>
                    <w:left w:val="nil"/>
                    <w:bottom w:val="nil"/>
                    <w:right w:val="nil"/>
                  </w:tcBorders>
                  <w:tcMar>
                    <w:top w:w="0" w:type="dxa"/>
                    <w:left w:w="0" w:type="dxa"/>
                    <w:bottom w:w="0" w:type="dxa"/>
                    <w:right w:w="0" w:type="dxa"/>
                  </w:tcMar>
                </w:tcPr>
                <w:p w14:paraId="2B6EB441" w14:textId="77777777" w:rsidR="00CE2C3C" w:rsidRDefault="00220977">
                  <w:pPr>
                    <w:spacing w:before="240" w:after="240" w:line="240" w:lineRule="auto"/>
                    <w:jc w:val="center"/>
                    <w:rPr>
                      <w:rFonts w:ascii="Arial" w:eastAsia="Arial" w:hAnsi="Arial" w:cs="Arial"/>
                      <w:b/>
                      <w:sz w:val="21"/>
                      <w:szCs w:val="21"/>
                    </w:rPr>
                  </w:pPr>
                  <w:r>
                    <w:rPr>
                      <w:rFonts w:ascii="Arial" w:eastAsia="Arial" w:hAnsi="Arial" w:cs="Arial"/>
                      <w:b/>
                      <w:sz w:val="21"/>
                      <w:szCs w:val="21"/>
                    </w:rPr>
                    <w:t xml:space="preserve"> </w:t>
                  </w:r>
                </w:p>
              </w:tc>
            </w:tr>
          </w:tbl>
          <w:p w14:paraId="6D86A312" w14:textId="77777777" w:rsidR="00CE2C3C" w:rsidRDefault="00CE2C3C">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12ACB2B" w14:textId="77777777" w:rsidR="00CE2C3C" w:rsidRDefault="00CE2C3C">
            <w:pPr>
              <w:pBdr>
                <w:top w:val="nil"/>
                <w:left w:val="nil"/>
                <w:bottom w:val="nil"/>
                <w:right w:val="nil"/>
                <w:between w:val="nil"/>
              </w:pBdr>
              <w:spacing w:after="0" w:line="240" w:lineRule="auto"/>
              <w:ind w:left="708" w:hanging="283"/>
              <w:jc w:val="both"/>
              <w:rPr>
                <w:rFonts w:ascii="Times New Roman" w:eastAsia="Times New Roman" w:hAnsi="Times New Roman" w:cs="Times New Roman"/>
                <w:b/>
                <w:sz w:val="24"/>
                <w:szCs w:val="24"/>
              </w:rPr>
            </w:pPr>
          </w:p>
          <w:p w14:paraId="41C12489" w14:textId="77777777" w:rsidR="00CE2C3C" w:rsidRDefault="002209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По 1 баллу за каждый верный ответ.  ИТОГО ЗА ЗАДАНИЕ: 10 БАЛЛОВ</w:t>
            </w:r>
          </w:p>
          <w:p w14:paraId="29A37589" w14:textId="77777777" w:rsidR="00CE2C3C" w:rsidRDefault="00CE2C3C">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7EE0D378" w14:textId="77777777" w:rsidR="00CE2C3C" w:rsidRDefault="002209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МАКСИМАЛЬНОЕ КОЛИЧЕСТВО БАЛЛОВ ЗА РАБОТУ: 70 БАЛЛОВ</w:t>
            </w:r>
          </w:p>
        </w:tc>
      </w:tr>
    </w:tbl>
    <w:p w14:paraId="16881772" w14:textId="77777777" w:rsidR="00CE2C3C" w:rsidRDefault="00CE2C3C"/>
    <w:sectPr w:rsidR="00CE2C3C">
      <w:footerReference w:type="default" r:id="rId11"/>
      <w:type w:val="continuous"/>
      <w:pgSz w:w="16838" w:h="11906" w:orient="landscape"/>
      <w:pgMar w:top="812" w:right="851" w:bottom="992"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3F51" w14:textId="77777777" w:rsidR="00891920" w:rsidRDefault="00891920">
      <w:pPr>
        <w:spacing w:after="0" w:line="240" w:lineRule="auto"/>
      </w:pPr>
      <w:r>
        <w:separator/>
      </w:r>
    </w:p>
  </w:endnote>
  <w:endnote w:type="continuationSeparator" w:id="0">
    <w:p w14:paraId="78D07A2B" w14:textId="77777777" w:rsidR="00891920" w:rsidRDefault="0089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C351" w14:textId="77777777" w:rsidR="00CE2C3C" w:rsidRDefault="00220977">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250787">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p>
  <w:p w14:paraId="567CFC47" w14:textId="77777777" w:rsidR="00CE2C3C" w:rsidRDefault="00CE2C3C">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2BC0" w14:textId="77777777" w:rsidR="00CE2C3C" w:rsidRDefault="00220977">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250787">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7FF43718" w14:textId="77777777" w:rsidR="00CE2C3C" w:rsidRDefault="00CE2C3C">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8DE7" w14:textId="77777777" w:rsidR="00891920" w:rsidRDefault="00891920">
      <w:pPr>
        <w:spacing w:after="0" w:line="240" w:lineRule="auto"/>
      </w:pPr>
      <w:r>
        <w:separator/>
      </w:r>
    </w:p>
  </w:footnote>
  <w:footnote w:type="continuationSeparator" w:id="0">
    <w:p w14:paraId="368E7D04" w14:textId="77777777" w:rsidR="00891920" w:rsidRDefault="00891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C0A"/>
    <w:multiLevelType w:val="multilevel"/>
    <w:tmpl w:val="1696F4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1E489D"/>
    <w:multiLevelType w:val="multilevel"/>
    <w:tmpl w:val="EC4CBD2E"/>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605BA"/>
    <w:multiLevelType w:val="multilevel"/>
    <w:tmpl w:val="B4A6BC10"/>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E74C09"/>
    <w:multiLevelType w:val="multilevel"/>
    <w:tmpl w:val="52D64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A01136F"/>
    <w:multiLevelType w:val="multilevel"/>
    <w:tmpl w:val="8AD82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DCF402C"/>
    <w:multiLevelType w:val="multilevel"/>
    <w:tmpl w:val="3E501026"/>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55293085">
    <w:abstractNumId w:val="4"/>
  </w:num>
  <w:num w:numId="2" w16cid:durableId="1999528726">
    <w:abstractNumId w:val="2"/>
  </w:num>
  <w:num w:numId="3" w16cid:durableId="384256521">
    <w:abstractNumId w:val="1"/>
  </w:num>
  <w:num w:numId="4" w16cid:durableId="716125457">
    <w:abstractNumId w:val="0"/>
  </w:num>
  <w:num w:numId="5" w16cid:durableId="691034143">
    <w:abstractNumId w:val="3"/>
  </w:num>
  <w:num w:numId="6" w16cid:durableId="683091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Татьяна">
    <w15:presenceInfo w15:providerId="Windows Live" w15:userId="212753d3988c4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3C"/>
    <w:rsid w:val="000809AA"/>
    <w:rsid w:val="00220977"/>
    <w:rsid w:val="00250787"/>
    <w:rsid w:val="003455D9"/>
    <w:rsid w:val="004D6F03"/>
    <w:rsid w:val="005A08BB"/>
    <w:rsid w:val="005A40B4"/>
    <w:rsid w:val="005C298D"/>
    <w:rsid w:val="008367E4"/>
    <w:rsid w:val="00891920"/>
    <w:rsid w:val="00922B78"/>
    <w:rsid w:val="0097382E"/>
    <w:rsid w:val="00C61226"/>
    <w:rsid w:val="00CE2C3C"/>
    <w:rsid w:val="00F33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DBDB"/>
  <w15:docId w15:val="{A3E183B9-3925-40E2-864A-2192571A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after="0" w:line="240" w:lineRule="auto"/>
      <w:jc w:val="center"/>
      <w:outlineLvl w:val="0"/>
    </w:pPr>
    <w:rPr>
      <w:rFonts w:ascii="Times New Roman" w:eastAsia="Times New Roman" w:hAnsi="Times New Roman" w:cs="Times New Roman"/>
      <w:b/>
      <w:sz w:val="28"/>
      <w:szCs w:val="28"/>
      <w:u w:val="singl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Pr>
  </w:style>
  <w:style w:type="paragraph" w:styleId="a7">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GvKUoxFscJQlaS0kIv+QBfmKQ==">CgMxLjAyDmguZWFjcWU1ZWdoaTR5Mg5oLmtjcnVoYWNjaDdzajgAciExWk1Hb2lEZTNZb09jc002XzZqX1hzeVpDd2tBZ2tpeWg=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3192</Words>
  <Characters>18195</Characters>
  <Application>Microsoft Office Word</Application>
  <DocSecurity>0</DocSecurity>
  <Lines>151</Lines>
  <Paragraphs>42</Paragraphs>
  <ScaleCrop>false</ScaleCrop>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Зуева</dc:creator>
  <cp:lastModifiedBy>Avrora1</cp:lastModifiedBy>
  <cp:revision>8</cp:revision>
  <dcterms:created xsi:type="dcterms:W3CDTF">2025-09-28T14:46:00Z</dcterms:created>
  <dcterms:modified xsi:type="dcterms:W3CDTF">2025-09-29T12:51:00Z</dcterms:modified>
</cp:coreProperties>
</file>