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74B" w:rsidRDefault="009C674B" w:rsidP="009C67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ВСЕРОССИЙСКАЯ ОЛИМПИАДА ШКОЛЬНИКОВ ПО НЕМЕЦКОМУ ЯЗЫКУ 20</w:t>
      </w:r>
      <w:r w:rsidR="004E5B75">
        <w:rPr>
          <w:rFonts w:ascii="Times New Roman" w:hAnsi="Times New Roman" w:cs="Times New Roman"/>
          <w:b/>
        </w:rPr>
        <w:t>2</w:t>
      </w:r>
      <w:r w:rsidR="002D40B2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-202</w:t>
      </w:r>
      <w:r w:rsidR="002D40B2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</w:t>
      </w:r>
      <w:r w:rsidR="00AC6C35">
        <w:rPr>
          <w:rFonts w:ascii="Times New Roman" w:hAnsi="Times New Roman" w:cs="Times New Roman"/>
          <w:b/>
        </w:rPr>
        <w:t>гг.</w:t>
      </w:r>
    </w:p>
    <w:p w:rsidR="009C674B" w:rsidRDefault="009C674B" w:rsidP="009C67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МУНИЦИПАЛЬНЫЙ ЭТАП (Республика Башкортостан)</w:t>
      </w:r>
    </w:p>
    <w:p w:rsidR="009C674B" w:rsidRPr="00C130E0" w:rsidRDefault="009C674B" w:rsidP="009C67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КРИТЕРИИ ОЦЕНИВАНИЯ (ПИСЬМО)</w:t>
      </w:r>
      <w:r w:rsidR="00C130E0" w:rsidRPr="00C130E0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9C674B" w:rsidRDefault="009C674B" w:rsidP="009C67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9-11 КЛАССЫ</w:t>
      </w:r>
    </w:p>
    <w:p w:rsidR="009C674B" w:rsidRDefault="009C674B" w:rsidP="009C67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1"/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7"/>
        <w:gridCol w:w="5245"/>
        <w:gridCol w:w="3079"/>
        <w:gridCol w:w="2693"/>
        <w:gridCol w:w="2410"/>
        <w:gridCol w:w="2126"/>
      </w:tblGrid>
      <w:tr w:rsidR="009C674B" w:rsidTr="004E5B75"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Баллы 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СОДЕРЖАНИЕ (максимум 10 баллов)</w:t>
            </w:r>
          </w:p>
        </w:tc>
        <w:tc>
          <w:tcPr>
            <w:tcW w:w="10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ОРГАНИЗАЦИЯ ТЕКСТА И ЯЗЫКОВОЕ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ОФОРМЛЕНИЕ (максимум 10 баллов)</w:t>
            </w:r>
          </w:p>
        </w:tc>
      </w:tr>
      <w:tr w:rsidR="009C674B" w:rsidTr="004E5B75"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74B" w:rsidRDefault="009C674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74B" w:rsidRDefault="009C674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Композиция (2 балла)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Лексика (3 балла)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Грамматика (3 балла)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Орфография и пунктуация (2 балла)</w:t>
            </w:r>
          </w:p>
        </w:tc>
      </w:tr>
      <w:tr w:rsidR="009C674B" w:rsidTr="004E5B75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9-10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Коммуникативная задача успешно решена – содержание раскрыто полно. Участник демонстрирует умение описывать имевшие место или вымышленные события, проявляя при этом творческий подход и оригинальность мышления. Сюжет понятен, динамичен и интересен. Середина текста полностью вписывается в сюжет и соответствует заданному жанру и стилю. Рассказ передает чувства и эмоции автора и/или героев.</w:t>
            </w:r>
          </w:p>
        </w:tc>
        <w:tc>
          <w:tcPr>
            <w:tcW w:w="3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 балла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 не имеет ошибок с точки зрения композиции.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Соблюдена логика высказывания.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Средства логической связи присутствуют.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ind w:left="33" w:hanging="3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Текст правильно разделен на абзацы.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 балла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Участник демонстрирует богатый лексический запас, необходимый для раскрытия темы, точный  выбор  слов  и адекватное владение лексической сочетаемостью. Работа практически не содержит ошибок с точки зрения лексического оформления (допускается не более 1 ошибки).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 балла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Участник демонстрирует грамотное и уместное употребление грамматических структур в соответствии с коммуникативной задачей.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Работа практически не содержит ошибок с точки зрения грамматического оформления (допускается не более 1 ошибки, не затрудняющей понимания).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 балла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Участник демонстрирует уверенное владение навыками орфографии и пунктуации. Работа не имеет ошибок с точки зрения орфографии. В работе имеются 1-2 пунктуационные ошибки, не затрудняющие понимание высказывания.</w:t>
            </w:r>
          </w:p>
        </w:tc>
      </w:tr>
      <w:tr w:rsidR="009C674B" w:rsidTr="004E5B75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de-DE"/>
              </w:rPr>
              <w:t>8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-7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Коммуникативная задача выполнена. Текст рассказа  соответствует заданным параметрам. Участник демонстрирует умение описывать имевшие место или вымышленные события. Сюжет понятен, но тривиален.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Середина текста полностью вписывается в сюжет и соответствует заданному жанру и стилю. Передает чувства и эмоции автора и/или героев. </w:t>
            </w:r>
          </w:p>
        </w:tc>
        <w:tc>
          <w:tcPr>
            <w:tcW w:w="3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74B" w:rsidRDefault="009C674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74B" w:rsidRDefault="009C67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74B" w:rsidRDefault="009C67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74B" w:rsidRDefault="009C67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674B" w:rsidTr="004E5B75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6-5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Коммуникативная задача в целом выполнена, однако имеются отдельные нарушения целостности содержания рассказа. Сюжет понятен, но не имеет динамики развития. Середина написанного рассказа не совсем сочетается с началом и концовкой. Рассказ не передает чувства и эмоции автора и/или героев. Рассказ соответствует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заданному жанру и стилю.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 балл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целом текст имеет четкую структуру, соответствующую заданной теме. Текст разделен на абзацы. В тексте присутствуют связующие элементы. Наблюдаются незначительные нарушения в структуре и/или логике и /или связности текста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2 балла 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Участник демонстрирует богатый лексический запас, необходимый для раскрытия темы, точный  выбор  слов  и адекватное владение лексической сочетаемостью. В работе имеются 2-3 лексические ошибки.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2 балла 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Участник демонстрирует грамотное и уместное употребление грамматических структур.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работе имеются 2-4 грамматические ошибки, не затрудняющие понимания).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 балл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тексте присутствуют орфографические (1-4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)  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/или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пунктуационные (3-4), ошибки, которые не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затрудняют общего понимания текста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674B" w:rsidTr="004E5B75">
        <w:trPr>
          <w:trHeight w:val="140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4-3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Коммуникативная задача выполнена частично. Содержание письменного текста не полностью соответствует заданным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параметрам. Сюжет не всегда понятен, тривиален, не имеет динамики развития. Участник не владеет стратегиями описания событий и героев. Рассказ не полностью соответствует заданному жанру и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стилю.</w:t>
            </w:r>
          </w:p>
        </w:tc>
        <w:tc>
          <w:tcPr>
            <w:tcW w:w="3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 баллов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Текст не имеет четкой логической структуры. Отсутствует или неправильно выполнено абзацное членение текста. Имеются серьезные нарушения связности текста и/или многочисленные ошибки в употреблении логических средств связи.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 балл 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  целом  лексические средства соответствуют  заданной теме, однако имеются неточности (ошибки) в выборе слов и лексической сочетаемости, учащийся допускает 4-6 лексических ошибок и/или использует стандартную однообразную лексику.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 балл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тексте присутствуют несколько (4-7) грамматических ошибок, не затрудняющих понимание.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 баллов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тексте присутствуют многочисленные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орфографические (более 4) и/или пунктуационные (более 4)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ошибки, затрудняющие его понимание.</w:t>
            </w:r>
          </w:p>
        </w:tc>
      </w:tr>
      <w:tr w:rsidR="009C674B" w:rsidTr="004E5B75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2-1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Предпринята попытка выполнения задания, но содержание текста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не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отвечает заданным параметрам. Рассказ не соответствует заданному жанру и стилю.</w:t>
            </w:r>
          </w:p>
        </w:tc>
        <w:tc>
          <w:tcPr>
            <w:tcW w:w="3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74B" w:rsidRDefault="009C67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0 баллов 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Участник демонстрирует крайне ограниченный словарный запас и/или в работе имеются многочисленные ошибки (7 и более) в употреблении лексики.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0 баллов </w:t>
            </w:r>
          </w:p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 тексте присутствуют многочисленные ошибки (8 и более) в разных разделах грамматики, в том числе затрудняющих его понимание.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74B" w:rsidRDefault="009C67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674B" w:rsidTr="004E5B75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4B" w:rsidRDefault="009C674B" w:rsidP="004D3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Коммуникативная задача не решена. Рассказ не получился, цель не</w:t>
            </w:r>
            <w:r w:rsidR="004D34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достигнута.</w:t>
            </w:r>
            <w:r w:rsidR="004D34A6">
              <w:rPr>
                <w:rFonts w:ascii="Times New Roman" w:hAnsi="Times New Roman"/>
                <w:sz w:val="18"/>
                <w:szCs w:val="18"/>
              </w:rPr>
              <w:t xml:space="preserve"> Объем – 49 слов и менее.</w:t>
            </w:r>
          </w:p>
        </w:tc>
        <w:tc>
          <w:tcPr>
            <w:tcW w:w="3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74B" w:rsidRDefault="009C67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74B" w:rsidRDefault="009C67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74B" w:rsidRDefault="009C67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74B" w:rsidRDefault="009C67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C674B" w:rsidRDefault="009C674B" w:rsidP="009C6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Cs/>
          <w:sz w:val="20"/>
          <w:szCs w:val="20"/>
        </w:rPr>
      </w:pPr>
      <w:r>
        <w:rPr>
          <w:rFonts w:ascii="Times New Roman" w:eastAsia="Times New Roman,Bold" w:hAnsi="Times New Roman" w:cs="Times New Roman"/>
          <w:bCs/>
          <w:sz w:val="20"/>
          <w:szCs w:val="20"/>
        </w:rPr>
        <w:t xml:space="preserve">1 балл может быть снят за: а) орфографические ошибки в словах активного вокабуляра или в простых словах; б) небрежное оформление рукописи; </w:t>
      </w:r>
    </w:p>
    <w:p w:rsidR="009C674B" w:rsidRPr="004E5B75" w:rsidRDefault="009C674B" w:rsidP="009C674B">
      <w:pPr>
        <w:autoSpaceDE w:val="0"/>
        <w:autoSpaceDN w:val="0"/>
        <w:adjustRightInd w:val="0"/>
        <w:spacing w:after="0" w:line="240" w:lineRule="auto"/>
        <w:ind w:left="2124" w:firstLine="286"/>
        <w:jc w:val="both"/>
        <w:rPr>
          <w:rFonts w:ascii="Times New Roman" w:eastAsia="Times New Roman,Bold" w:hAnsi="Times New Roman" w:cs="Times New Roman"/>
          <w:bCs/>
          <w:sz w:val="20"/>
          <w:szCs w:val="20"/>
        </w:rPr>
      </w:pPr>
      <w:r>
        <w:rPr>
          <w:rFonts w:ascii="Times New Roman" w:eastAsia="Times New Roman,Bold" w:hAnsi="Times New Roman" w:cs="Times New Roman"/>
          <w:bCs/>
          <w:sz w:val="20"/>
          <w:szCs w:val="20"/>
        </w:rPr>
        <w:t>в) недостаточный объем письменного сочинения (</w:t>
      </w:r>
      <w:r w:rsidRPr="004E5B75">
        <w:rPr>
          <w:rFonts w:ascii="Times New Roman" w:eastAsia="Times New Roman,Bold" w:hAnsi="Times New Roman" w:cs="Times New Roman"/>
          <w:bCs/>
          <w:sz w:val="20"/>
          <w:szCs w:val="20"/>
        </w:rPr>
        <w:t xml:space="preserve">менее </w:t>
      </w:r>
      <w:r w:rsidR="00681D21">
        <w:rPr>
          <w:rFonts w:ascii="Times New Roman" w:eastAsia="Times New Roman,Bold" w:hAnsi="Times New Roman" w:cs="Times New Roman"/>
          <w:bCs/>
          <w:sz w:val="20"/>
          <w:szCs w:val="20"/>
        </w:rPr>
        <w:t>1</w:t>
      </w:r>
      <w:r w:rsidRPr="004E5B75">
        <w:rPr>
          <w:rFonts w:ascii="Times New Roman" w:eastAsia="Times New Roman,Bold" w:hAnsi="Times New Roman" w:cs="Times New Roman"/>
          <w:bCs/>
          <w:sz w:val="20"/>
          <w:szCs w:val="20"/>
        </w:rPr>
        <w:t>00 слов).</w:t>
      </w:r>
    </w:p>
    <w:p w:rsidR="00804250" w:rsidRPr="004E5B75" w:rsidRDefault="009C674B" w:rsidP="009C6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6"/>
          <w:szCs w:val="26"/>
        </w:rPr>
      </w:pPr>
      <w:r w:rsidRPr="004E5B75">
        <w:rPr>
          <w:rFonts w:ascii="Times New Roman" w:eastAsia="Times New Roman,Bold" w:hAnsi="Times New Roman" w:cs="Times New Roman"/>
          <w:bCs/>
          <w:sz w:val="20"/>
          <w:szCs w:val="20"/>
        </w:rPr>
        <w:t>1 балл может быть добавлен за творческий подход к выполнению поставленной задачи.</w:t>
      </w:r>
    </w:p>
    <w:sectPr w:rsidR="00804250" w:rsidRPr="004E5B75" w:rsidSect="009C674B">
      <w:pgSz w:w="16838" w:h="11906" w:orient="landscape"/>
      <w:pgMar w:top="454" w:right="425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A1CA3"/>
    <w:multiLevelType w:val="hybridMultilevel"/>
    <w:tmpl w:val="A66E5438"/>
    <w:lvl w:ilvl="0" w:tplc="7AA6C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F0E"/>
    <w:rsid w:val="0002778C"/>
    <w:rsid w:val="0010544D"/>
    <w:rsid w:val="001E5939"/>
    <w:rsid w:val="001F08E1"/>
    <w:rsid w:val="001F4402"/>
    <w:rsid w:val="00257234"/>
    <w:rsid w:val="002978AA"/>
    <w:rsid w:val="002D40B2"/>
    <w:rsid w:val="003008A8"/>
    <w:rsid w:val="003050C2"/>
    <w:rsid w:val="003634C1"/>
    <w:rsid w:val="00376666"/>
    <w:rsid w:val="00380437"/>
    <w:rsid w:val="003E424D"/>
    <w:rsid w:val="0041647D"/>
    <w:rsid w:val="00425D5B"/>
    <w:rsid w:val="004D34A6"/>
    <w:rsid w:val="004E5B75"/>
    <w:rsid w:val="00534972"/>
    <w:rsid w:val="005553D6"/>
    <w:rsid w:val="005F186A"/>
    <w:rsid w:val="00681D21"/>
    <w:rsid w:val="00687B20"/>
    <w:rsid w:val="006D7EF2"/>
    <w:rsid w:val="006F3F25"/>
    <w:rsid w:val="007858F1"/>
    <w:rsid w:val="00804250"/>
    <w:rsid w:val="00837988"/>
    <w:rsid w:val="00875941"/>
    <w:rsid w:val="00880539"/>
    <w:rsid w:val="008929E3"/>
    <w:rsid w:val="008A0AD1"/>
    <w:rsid w:val="008E474A"/>
    <w:rsid w:val="009C674B"/>
    <w:rsid w:val="009F2D9D"/>
    <w:rsid w:val="00A13A9B"/>
    <w:rsid w:val="00AC6C35"/>
    <w:rsid w:val="00AE03CA"/>
    <w:rsid w:val="00AF62B3"/>
    <w:rsid w:val="00B66A7D"/>
    <w:rsid w:val="00B7322C"/>
    <w:rsid w:val="00B845E7"/>
    <w:rsid w:val="00B92158"/>
    <w:rsid w:val="00BA054E"/>
    <w:rsid w:val="00BF234F"/>
    <w:rsid w:val="00C07507"/>
    <w:rsid w:val="00C130E0"/>
    <w:rsid w:val="00C13575"/>
    <w:rsid w:val="00C36AAD"/>
    <w:rsid w:val="00CA096D"/>
    <w:rsid w:val="00CA2077"/>
    <w:rsid w:val="00CD38E1"/>
    <w:rsid w:val="00D90AD0"/>
    <w:rsid w:val="00DD6C99"/>
    <w:rsid w:val="00DD79A2"/>
    <w:rsid w:val="00E02F0E"/>
    <w:rsid w:val="00EB4774"/>
    <w:rsid w:val="00F25FF8"/>
    <w:rsid w:val="00F3151E"/>
    <w:rsid w:val="00F7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01CA"/>
  <w15:docId w15:val="{03D067F7-82F7-4E4C-8BAA-C1F29D9A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D5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25D5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4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45E7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53497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1"/>
    <w:qFormat/>
    <w:rsid w:val="008042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5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nimc1</dc:creator>
  <cp:lastModifiedBy>Admin</cp:lastModifiedBy>
  <cp:revision>15</cp:revision>
  <cp:lastPrinted>2019-11-11T01:14:00Z</cp:lastPrinted>
  <dcterms:created xsi:type="dcterms:W3CDTF">2019-11-10T16:40:00Z</dcterms:created>
  <dcterms:modified xsi:type="dcterms:W3CDTF">2025-10-28T14:18:00Z</dcterms:modified>
</cp:coreProperties>
</file>