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FE" w:rsidRPr="0043002E" w:rsidRDefault="008152FE" w:rsidP="008152FE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43002E"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10275" cy="1407795"/>
            <wp:effectExtent l="0" t="0" r="952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ос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2FE" w:rsidRPr="004A4558" w:rsidRDefault="00AA2BBB" w:rsidP="008152FE">
      <w:pPr>
        <w:pStyle w:val="1"/>
        <w:rPr>
          <w:color w:val="000000"/>
        </w:rPr>
      </w:pPr>
      <w:r w:rsidRPr="00AA2BBB">
        <w:rPr>
          <w:noProof/>
        </w:rPr>
        <w:pict>
          <v:line id="Прямая соединительная линия 3" o:spid="_x0000_s1026" style="position:absolute;z-index:251658240;visibility:visible" from="7.95pt,.8pt" to="510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" strokeweight="4pt">
            <v:stroke linestyle="thickThin"/>
          </v:line>
        </w:pic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"/>
        <w:gridCol w:w="1644"/>
        <w:gridCol w:w="454"/>
        <w:gridCol w:w="1361"/>
        <w:gridCol w:w="5835"/>
      </w:tblGrid>
      <w:tr w:rsidR="008152FE" w:rsidRPr="00396149" w:rsidTr="00BD69D4">
        <w:trPr>
          <w:trHeight w:val="340"/>
        </w:trPr>
        <w:tc>
          <w:tcPr>
            <w:tcW w:w="1020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E8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8152FE" w:rsidRPr="008A61E8" w:rsidRDefault="00DD794A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14-18/650</w:t>
            </w:r>
          </w:p>
        </w:tc>
        <w:tc>
          <w:tcPr>
            <w:tcW w:w="454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152FE" w:rsidRPr="008A61E8" w:rsidRDefault="00DD794A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5835" w:type="dxa"/>
            <w:vMerge w:val="restart"/>
          </w:tcPr>
          <w:p w:rsidR="00140BAB" w:rsidRDefault="00140BAB" w:rsidP="00BD69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40BAB" w:rsidRDefault="00140BAB" w:rsidP="00BD69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Руководителям органов местного  </w:t>
            </w:r>
          </w:p>
          <w:p w:rsidR="00140BAB" w:rsidRDefault="00140BAB" w:rsidP="00BD69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самоуправления, осуществляющих</w:t>
            </w:r>
          </w:p>
          <w:p w:rsidR="00140BAB" w:rsidRDefault="00140BAB" w:rsidP="00BD69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управление в сфере образования</w:t>
            </w:r>
          </w:p>
          <w:p w:rsidR="008152FE" w:rsidRPr="008562A5" w:rsidRDefault="00140BAB" w:rsidP="00BD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Республики Башкортостан       </w:t>
            </w:r>
          </w:p>
        </w:tc>
      </w:tr>
      <w:tr w:rsidR="008152FE" w:rsidRPr="00396149" w:rsidTr="00BD69D4">
        <w:trPr>
          <w:trHeight w:val="340"/>
        </w:trPr>
        <w:tc>
          <w:tcPr>
            <w:tcW w:w="1020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E8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E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Merge/>
          </w:tcPr>
          <w:p w:rsidR="008152FE" w:rsidRDefault="008152FE" w:rsidP="00BD69D4">
            <w:p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FE" w:rsidRPr="00396149" w:rsidTr="00BD69D4">
        <w:trPr>
          <w:trHeight w:val="340"/>
        </w:trPr>
        <w:tc>
          <w:tcPr>
            <w:tcW w:w="1020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Merge/>
          </w:tcPr>
          <w:p w:rsidR="008152FE" w:rsidRDefault="008152FE" w:rsidP="00BD69D4">
            <w:p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FE" w:rsidRPr="00396149" w:rsidTr="00BD69D4">
        <w:trPr>
          <w:trHeight w:val="340"/>
        </w:trPr>
        <w:tc>
          <w:tcPr>
            <w:tcW w:w="1020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8152FE" w:rsidRPr="008A61E8" w:rsidRDefault="008152FE" w:rsidP="00BD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152FE" w:rsidRPr="008A61E8" w:rsidRDefault="008152FE" w:rsidP="00BD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Merge/>
          </w:tcPr>
          <w:p w:rsidR="008152FE" w:rsidRDefault="008152FE" w:rsidP="00BD69D4">
            <w:p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5BE" w:rsidRDefault="006815BE" w:rsidP="006815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140BAB" w:rsidRDefault="006815BE" w:rsidP="006815BE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регионального этапа </w:t>
      </w:r>
    </w:p>
    <w:p w:rsidR="006815BE" w:rsidRDefault="006815BE" w:rsidP="006815BE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 «Юннат – 2021»</w:t>
      </w:r>
    </w:p>
    <w:p w:rsidR="006815BE" w:rsidRDefault="006815BE" w:rsidP="0068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815BE" w:rsidRDefault="006815BE" w:rsidP="0068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Министерство образования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и науки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Республики Башкортостан, государственное бюджетное учреждение дополнительного образования Республиканский детский эколого-биологический центр при поддержке Министерства сельского хозяйства Республики Башкортостан, ФГБОУ ВО Башкирский государственный аграрный университет в период </w:t>
      </w:r>
      <w:r w:rsidRPr="001F33DD">
        <w:rPr>
          <w:rFonts w:ascii="Times New Roman" w:eastAsia="Times New Roman" w:hAnsi="Times New Roman" w:cs="Times New Roman"/>
          <w:sz w:val="28"/>
          <w:szCs w:val="24"/>
        </w:rPr>
        <w:t xml:space="preserve">с 21 по 25 сентября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2021 года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в дистанционном формате 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 xml:space="preserve">в режиме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видеоконференц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>связи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 проводят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региональный этап Всероссийского конкурса «Юннат – 2021» (далее–Конкурс).</w:t>
      </w:r>
      <w:bookmarkStart w:id="0" w:name="_GoBack"/>
      <w:bookmarkEnd w:id="0"/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Согласно положению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Конкурс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защиту конкурсных работ с демонстрацией практических результатов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по следующим направлениям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815BE" w:rsidRDefault="001F33DD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Направление «Юные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Тимирязевцы» (для обучающихся в возрасте 7-13 лет)</w:t>
      </w:r>
      <w:r>
        <w:rPr>
          <w:rFonts w:ascii="Times New Roman" w:eastAsia="Times New Roman" w:hAnsi="Times New Roman" w:cs="Times New Roman"/>
          <w:sz w:val="28"/>
          <w:szCs w:val="24"/>
        </w:rPr>
        <w:t>, номинации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«Сам себе агроном»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(рассматриваются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самостоятельно выполненные </w:t>
      </w:r>
      <w:r>
        <w:rPr>
          <w:rFonts w:ascii="Times New Roman" w:eastAsia="Times New Roman" w:hAnsi="Times New Roman" w:cs="Times New Roman"/>
          <w:sz w:val="28"/>
          <w:szCs w:val="24"/>
        </w:rPr>
        <w:t>опытно-исследовательские работы по выращиванию и сор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тоиспытанию культурных растений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разных видов, сортов или гибридов на личных при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усадебных</w:t>
      </w:r>
      <w:r>
        <w:rPr>
          <w:rFonts w:ascii="Times New Roman" w:eastAsia="Times New Roman" w:hAnsi="Times New Roman" w:cs="Times New Roman"/>
          <w:sz w:val="28"/>
          <w:szCs w:val="24"/>
        </w:rPr>
        <w:t>, у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чебно-опытных школьных участках</w:t>
      </w:r>
      <w:r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«Юный фермер» (рассматриваются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 xml:space="preserve">самостоятельно выполненные </w:t>
      </w:r>
      <w:r>
        <w:rPr>
          <w:rFonts w:ascii="Times New Roman" w:eastAsia="Times New Roman" w:hAnsi="Times New Roman" w:cs="Times New Roman"/>
          <w:sz w:val="28"/>
          <w:szCs w:val="24"/>
        </w:rPr>
        <w:t>опытно-исследовательские работы по выращиванию и уходу за домашними животными в личных приусадебных хозяйствах и шк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ольных мини-фермах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6815BE" w:rsidRDefault="001F33DD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Направление «Будущие аграрии России» (для обуч</w:t>
      </w:r>
      <w:r>
        <w:rPr>
          <w:rFonts w:ascii="Times New Roman" w:eastAsia="Times New Roman" w:hAnsi="Times New Roman" w:cs="Times New Roman"/>
          <w:sz w:val="28"/>
          <w:szCs w:val="24"/>
        </w:rPr>
        <w:t>ающихся в возрасте 14-18 лет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, номинации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«Современные технологии в агрономии» (представляются опытно-исследовательские работы, направленные на применение современных технологий возделывания овощных, зерновых,  крупяных, масличных, кормовых, технических культур, грибов, картофеля; на получение гарантированных высоких урожаев, повышение качества продукции, а также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сортоиспытание, семеноводство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получение здорового посадочного материала культурных растений);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- «Инновационные технологии в растениеводстве» 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рассматриваются оп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ытно-исследовательские работы, н</w:t>
      </w:r>
      <w:r>
        <w:rPr>
          <w:rFonts w:ascii="Times New Roman" w:eastAsia="Times New Roman" w:hAnsi="Times New Roman" w:cs="Times New Roman"/>
          <w:sz w:val="28"/>
          <w:szCs w:val="24"/>
        </w:rPr>
        <w:t>аправленные на применение инновационных те</w:t>
      </w:r>
      <w:r w:rsidR="001F33DD">
        <w:rPr>
          <w:rFonts w:ascii="Times New Roman" w:eastAsia="Times New Roman" w:hAnsi="Times New Roman" w:cs="Times New Roman"/>
          <w:sz w:val="28"/>
          <w:szCs w:val="24"/>
        </w:rPr>
        <w:t>хнологий в выращивании плодовых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семечковых, косточковых, ягодных, орехоплодных,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«Перспективные технологии культивирования лекарственных и пряно-ароматических растений» (рассматриваются опытно-исследовательские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</w:t>
      </w:r>
    </w:p>
    <w:p w:rsidR="006815BE" w:rsidRDefault="001F33DD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«Декоративное цветоводство и ландшафтный дизайн»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(рассматриваются  опытно-исследовательские работы и проекты, направленные на освоение современных технологий выращивания цветочно-декоративных растений; обустройство и эстетическое оформление учебно-опытных участков, мест проживания, парков и других объектов с использованием ассортимента цветочно-декоративного посадочного материала);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«Личное подсобное и фермерское (семейное) хозяйство» (рассматриваются проекты, направленные на решение вопросов рационального землепользования, повышение плодородия почв; применение биологических методов защиты растений; использование современных технологий в животноводстве, в том числе пчеловодстве, ветеринарной профилактики болезней, получение товарной продукции  и расширение ассортимента кормовых и медоносных растений);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«Инженерия, автоматизация и робототехника» (рассматриваются проекты, изучающие эффективное применение автоматики, оборудования, техники, беспилотных технологий в сельском хозяйстве; представление собственного технического, научно-технического изобретения, конструкции; апробация при использовании собственных разработок и др.);</w:t>
      </w:r>
    </w:p>
    <w:p w:rsidR="006815BE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«Мой выбор профессии» (рассматриваются проекты, направленные на  повышение престижа и выбор профессий в области сельского хозяйства).</w:t>
      </w:r>
    </w:p>
    <w:p w:rsidR="006815BE" w:rsidRDefault="00410DF8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Направление «Агрообъединения обучающихся: лучшие практики» (для обучающих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ся в возрасте от14 до 18 лет),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 xml:space="preserve"> номинации:</w:t>
      </w:r>
    </w:p>
    <w:p w:rsidR="00DD794A" w:rsidRDefault="006815BE" w:rsidP="006815BE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«Зеленые» технологии и стартапы»</w:t>
      </w:r>
      <w:r w:rsidR="00F54EF4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рассматриваются командные проекты, направленные на применение «зеленых» технологий, реализацию нестандартных методов сохранения окружающей среды и обеспечение экологической безопасности: эффективное производство сельскохозяйственной продукции в городской среде (сити-фермерство); создание мини-ферм, использование оборудованных контейнеров для выращивания цветов и зелени методом 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гидропоники; вермикомпостирование и производство безвредных для окружающей среды удобрений из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пищевых </w:t>
      </w:r>
    </w:p>
    <w:p w:rsidR="006815BE" w:rsidRDefault="006815BE" w:rsidP="00DD794A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отходов,  оформление сенсорных садов, энергосберегающие технологии с использованием естественных ресурсов -  солнца, ветра, биомассы, реализация лучших бизнес-идей в аграрной сфере).</w:t>
      </w:r>
    </w:p>
    <w:p w:rsidR="006815BE" w:rsidRDefault="00F54EF4" w:rsidP="00F54EF4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Направление д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ля педагогических коллективов образовательных организаций и руководителей агроэкологических объединений обучающихся «Агроэкологические объединения обучающихся в условиях современного образования» (расс</w:t>
      </w:r>
      <w:r w:rsidR="005F7A2C">
        <w:rPr>
          <w:rFonts w:ascii="Times New Roman" w:eastAsia="Times New Roman" w:hAnsi="Times New Roman" w:cs="Times New Roman"/>
          <w:sz w:val="28"/>
          <w:szCs w:val="24"/>
        </w:rPr>
        <w:t>матриваются опыт лучших практик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 xml:space="preserve"> реализации  дополнительных  общеобразовательных программ  по направлению «Агро»,  организации и участию в региональных проектах по благоустройству сельских территорий, внедрению эффективных форм и инновационных образовательных технологий в деятельности агроэкологических объединений обучающихся).</w:t>
      </w:r>
    </w:p>
    <w:p w:rsidR="006815BE" w:rsidRDefault="006815BE" w:rsidP="0068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Конкурсные работы должны быть выполнены в соответствии с условиями и оформлены согласно требованиям 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регионального этапа Все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 xml:space="preserve">российского конкурса Юннат-2021 (размещено на сайте </w:t>
      </w:r>
      <w:r w:rsidR="00B921A4">
        <w:rPr>
          <w:rFonts w:ascii="Times New Roman" w:eastAsia="Times New Roman" w:hAnsi="Times New Roman" w:cs="Times New Roman"/>
          <w:sz w:val="28"/>
          <w:szCs w:val="24"/>
          <w:lang w:val="en-US"/>
        </w:rPr>
        <w:t>rdebcrb</w:t>
      </w:r>
      <w:r w:rsidR="00B921A4" w:rsidRPr="00B921A4">
        <w:rPr>
          <w:rFonts w:ascii="Times New Roman" w:eastAsia="Times New Roman" w:hAnsi="Times New Roman" w:cs="Times New Roman"/>
          <w:sz w:val="28"/>
          <w:szCs w:val="24"/>
        </w:rPr>
        <w:t>.</w:t>
      </w:r>
      <w:r w:rsidR="00B921A4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815BE" w:rsidRDefault="006815BE" w:rsidP="00681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Для участия в Конкурсе необходимо до </w:t>
      </w:r>
      <w:r w:rsidR="00B921A4" w:rsidRPr="00B921A4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 xml:space="preserve"> сентября  </w:t>
      </w:r>
      <w:r w:rsidRPr="00B921A4">
        <w:rPr>
          <w:rFonts w:ascii="Times New Roman" w:eastAsia="Times New Roman" w:hAnsi="Times New Roman" w:cs="Times New Roman"/>
          <w:sz w:val="28"/>
          <w:szCs w:val="24"/>
        </w:rPr>
        <w:t>2021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года прислать  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>конкурсные  работы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921A4">
        <w:rPr>
          <w:rFonts w:ascii="Times New Roman" w:eastAsia="Times New Roman" w:hAnsi="Times New Roman" w:cs="Times New Roman"/>
          <w:sz w:val="28"/>
          <w:szCs w:val="24"/>
        </w:rPr>
        <w:t xml:space="preserve">(не более 1 конкурсной работы по каждой номинации </w:t>
      </w:r>
      <w:r>
        <w:rPr>
          <w:rFonts w:ascii="Times New Roman" w:eastAsia="Times New Roman" w:hAnsi="Times New Roman" w:cs="Times New Roman"/>
          <w:sz w:val="28"/>
          <w:szCs w:val="24"/>
        </w:rPr>
        <w:t>от муниципального района (города)</w:t>
      </w:r>
      <w:r w:rsidR="005609D1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заявку, согласие на обработку персональных данных  в электронном виде на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электронной почты </w:t>
      </w:r>
      <w:hyperlink r:id="rId8" w:history="1">
        <w:r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gulsum.galimova@bk.ru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пометкой в теме письма «Конкурс Юннат 2021». В заявке обязательно указывать  номер телефона</w:t>
      </w:r>
      <w:r w:rsidR="00560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привязанный к WhatsApp и адрес электронной  почты участника</w:t>
      </w:r>
      <w:r w:rsidR="00560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подключения к видеоконференции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15BE" w:rsidRDefault="006815BE" w:rsidP="006815B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 на конкурс, аннотация раб</w:t>
      </w:r>
      <w:r w:rsidR="00560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оты присылаются в формате doc,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по конкурсу, согласия на обработку персональных данных присылаются в </w:t>
      </w:r>
      <w:r w:rsidR="0010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формате </w:t>
      </w:r>
      <w:r w:rsidR="00B02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="00105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формы – в </w:t>
      </w:r>
      <w:r w:rsidR="001059F7">
        <w:rPr>
          <w:rFonts w:ascii="Times New Roman" w:eastAsia="Times New Roman" w:hAnsi="Times New Roman" w:cs="Times New Roman"/>
          <w:sz w:val="28"/>
          <w:szCs w:val="24"/>
        </w:rPr>
        <w:t>Положени</w:t>
      </w:r>
      <w:r w:rsidR="00DD794A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59F7">
        <w:rPr>
          <w:rFonts w:ascii="Times New Roman" w:eastAsia="Times New Roman" w:hAnsi="Times New Roman" w:cs="Times New Roman"/>
          <w:sz w:val="28"/>
          <w:szCs w:val="24"/>
        </w:rPr>
        <w:t xml:space="preserve"> регионального этапа Всероссийского конкурса Юннат-2021</w:t>
      </w:r>
      <w:r w:rsidR="00B02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Все материалы высылаются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одновременно.</w:t>
      </w:r>
    </w:p>
    <w:p w:rsidR="006815BE" w:rsidRDefault="006815BE" w:rsidP="006815B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После экспертной оценки конкурсных материалов членами жюри Конкурса  определяются  участники видеоконференции «Юннат 2021». </w:t>
      </w:r>
    </w:p>
    <w:p w:rsidR="006815BE" w:rsidRDefault="006815BE" w:rsidP="006815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Программа и </w:t>
      </w:r>
      <w:r w:rsidR="00B02A49">
        <w:rPr>
          <w:rFonts w:ascii="Times New Roman" w:eastAsia="Arial Unicode MS" w:hAnsi="Times New Roman" w:cs="Times New Roman"/>
          <w:sz w:val="28"/>
          <w:szCs w:val="28"/>
        </w:rPr>
        <w:t>список участников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видеоконференции будут в</w:t>
      </w:r>
      <w:r w:rsidR="00B02A49">
        <w:rPr>
          <w:rFonts w:ascii="Times New Roman" w:eastAsia="Arial Unicode MS" w:hAnsi="Times New Roman" w:cs="Times New Roman"/>
          <w:sz w:val="28"/>
          <w:szCs w:val="28"/>
        </w:rPr>
        <w:t>ыставлены на сайте ГБУ ДО РДЭБЦ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rdebcrb.ru</w:t>
      </w:r>
      <w:r w:rsidR="00B02A49">
        <w:rPr>
          <w:rFonts w:ascii="Times New Roman" w:eastAsia="Arial Unicode MS" w:hAnsi="Times New Roman" w:cs="Times New Roman"/>
          <w:sz w:val="28"/>
          <w:szCs w:val="28"/>
        </w:rPr>
        <w:t xml:space="preserve"> и направлены в отделы образования муниципалитетов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="00B02A49">
        <w:rPr>
          <w:rFonts w:ascii="Times New Roman" w:eastAsia="Arial Unicode MS" w:hAnsi="Times New Roman" w:cs="Times New Roman"/>
          <w:sz w:val="28"/>
          <w:szCs w:val="28"/>
        </w:rPr>
        <w:t xml:space="preserve"> По итогам видеоконференции будут определены </w:t>
      </w:r>
      <w:r w:rsidR="00B02A4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по каждой номинации.</w:t>
      </w:r>
    </w:p>
    <w:p w:rsidR="006815BE" w:rsidRDefault="00703DD8" w:rsidP="00B02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Координатор К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онкурса: Гульсум</w:t>
      </w:r>
      <w:r w:rsidR="00B02A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Хусаиновна</w:t>
      </w:r>
      <w:r w:rsidR="00B02A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 xml:space="preserve">Галимова, педагог ГБУ ДО </w:t>
      </w:r>
      <w:r w:rsidR="000F7F23">
        <w:rPr>
          <w:rFonts w:ascii="Times New Roman" w:eastAsia="Times New Roman" w:hAnsi="Times New Roman" w:cs="Times New Roman"/>
          <w:sz w:val="28"/>
          <w:szCs w:val="24"/>
        </w:rPr>
        <w:t>Республиканский детский эколого-биологический центр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, контактны</w:t>
      </w:r>
      <w:r w:rsidR="009F4CBC">
        <w:rPr>
          <w:rFonts w:ascii="Times New Roman" w:eastAsia="Times New Roman" w:hAnsi="Times New Roman" w:cs="Times New Roman"/>
          <w:sz w:val="28"/>
          <w:szCs w:val="24"/>
        </w:rPr>
        <w:t xml:space="preserve">е 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>телефон</w:t>
      </w:r>
      <w:r w:rsidR="009F4CBC">
        <w:rPr>
          <w:rFonts w:ascii="Times New Roman" w:eastAsia="Times New Roman" w:hAnsi="Times New Roman" w:cs="Times New Roman"/>
          <w:sz w:val="28"/>
          <w:szCs w:val="24"/>
        </w:rPr>
        <w:t>ы</w:t>
      </w:r>
      <w:r w:rsidR="006815BE">
        <w:rPr>
          <w:rFonts w:ascii="Times New Roman" w:eastAsia="Times New Roman" w:hAnsi="Times New Roman" w:cs="Times New Roman"/>
          <w:sz w:val="28"/>
          <w:szCs w:val="24"/>
        </w:rPr>
        <w:t xml:space="preserve"> – 8(347)246-54-98, 89177712851.</w:t>
      </w:r>
    </w:p>
    <w:p w:rsidR="000F7F23" w:rsidRDefault="000F7F23" w:rsidP="00B02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7F23" w:rsidRDefault="000F7F23" w:rsidP="00B02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794A" w:rsidRDefault="00FF0651" w:rsidP="00B02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88265</wp:posOffset>
            </wp:positionV>
            <wp:extent cx="1267460" cy="409575"/>
            <wp:effectExtent l="19050" t="0" r="8890" b="0"/>
            <wp:wrapTight wrapText="bothSides">
              <wp:wrapPolygon edited="0">
                <wp:start x="-325" y="0"/>
                <wp:lineTo x="-325" y="21098"/>
                <wp:lineTo x="21752" y="21098"/>
                <wp:lineTo x="21752" y="0"/>
                <wp:lineTo x="-325" y="0"/>
              </wp:wrapPolygon>
            </wp:wrapTight>
            <wp:docPr id="3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F7F23" w:rsidRDefault="000F7F23" w:rsidP="00FF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Заместитель министра         </w:t>
      </w:r>
      <w:r w:rsidR="00FF0651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</w:rPr>
        <w:t>И.В. Косолапова</w:t>
      </w:r>
    </w:p>
    <w:p w:rsidR="006815BE" w:rsidRDefault="006815BE" w:rsidP="006815BE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815BE" w:rsidRDefault="006815BE" w:rsidP="006815BE"/>
    <w:p w:rsidR="006815BE" w:rsidRDefault="006815BE" w:rsidP="006815BE"/>
    <w:sectPr w:rsidR="006815BE" w:rsidSect="00DD79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B1" w:rsidRDefault="004E5BB1" w:rsidP="00B921A4">
      <w:pPr>
        <w:spacing w:after="0" w:line="240" w:lineRule="auto"/>
      </w:pPr>
      <w:r>
        <w:separator/>
      </w:r>
    </w:p>
  </w:endnote>
  <w:endnote w:type="continuationSeparator" w:id="1">
    <w:p w:rsidR="004E5BB1" w:rsidRDefault="004E5BB1" w:rsidP="00B9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B1" w:rsidRDefault="004E5BB1" w:rsidP="00B921A4">
      <w:pPr>
        <w:spacing w:after="0" w:line="240" w:lineRule="auto"/>
      </w:pPr>
      <w:r>
        <w:separator/>
      </w:r>
    </w:p>
  </w:footnote>
  <w:footnote w:type="continuationSeparator" w:id="1">
    <w:p w:rsidR="004E5BB1" w:rsidRDefault="004E5BB1" w:rsidP="00B92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2FE"/>
    <w:rsid w:val="000178CA"/>
    <w:rsid w:val="000413B1"/>
    <w:rsid w:val="000431D7"/>
    <w:rsid w:val="00054C43"/>
    <w:rsid w:val="00095A4E"/>
    <w:rsid w:val="000F7F23"/>
    <w:rsid w:val="001059F7"/>
    <w:rsid w:val="00140BAB"/>
    <w:rsid w:val="001F33DD"/>
    <w:rsid w:val="0029159B"/>
    <w:rsid w:val="002E6BAA"/>
    <w:rsid w:val="00410DF8"/>
    <w:rsid w:val="004E5BB1"/>
    <w:rsid w:val="005609D1"/>
    <w:rsid w:val="00571D9A"/>
    <w:rsid w:val="00574996"/>
    <w:rsid w:val="005F7A2C"/>
    <w:rsid w:val="00681129"/>
    <w:rsid w:val="006815BE"/>
    <w:rsid w:val="006C2523"/>
    <w:rsid w:val="006F6789"/>
    <w:rsid w:val="00703DD8"/>
    <w:rsid w:val="00756BDA"/>
    <w:rsid w:val="007F3C72"/>
    <w:rsid w:val="008152FE"/>
    <w:rsid w:val="00840AE8"/>
    <w:rsid w:val="00890497"/>
    <w:rsid w:val="008D302C"/>
    <w:rsid w:val="009757F3"/>
    <w:rsid w:val="009F4CBC"/>
    <w:rsid w:val="00A712DB"/>
    <w:rsid w:val="00AA2BBB"/>
    <w:rsid w:val="00B02A49"/>
    <w:rsid w:val="00B73D59"/>
    <w:rsid w:val="00B921A4"/>
    <w:rsid w:val="00BC4FD1"/>
    <w:rsid w:val="00CA4995"/>
    <w:rsid w:val="00D35893"/>
    <w:rsid w:val="00D65210"/>
    <w:rsid w:val="00DD794A"/>
    <w:rsid w:val="00EA6DFC"/>
    <w:rsid w:val="00EE7D2E"/>
    <w:rsid w:val="00F36B3C"/>
    <w:rsid w:val="00F54EF4"/>
    <w:rsid w:val="00FB3298"/>
    <w:rsid w:val="00F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23"/>
  </w:style>
  <w:style w:type="paragraph" w:styleId="2">
    <w:name w:val="heading 2"/>
    <w:basedOn w:val="a"/>
    <w:next w:val="a"/>
    <w:link w:val="20"/>
    <w:unhideWhenUsed/>
    <w:qFormat/>
    <w:rsid w:val="00095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71D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52F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15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1D9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Body Text Indent"/>
    <w:basedOn w:val="a"/>
    <w:link w:val="a5"/>
    <w:rsid w:val="00571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71D9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71D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1D9A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095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rsid w:val="00095A4E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B921A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921A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921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F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sum.galimova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300E-2D77-494D-8A0D-D234710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656</dc:creator>
  <cp:lastModifiedBy>R18</cp:lastModifiedBy>
  <cp:revision>13</cp:revision>
  <dcterms:created xsi:type="dcterms:W3CDTF">2021-08-24T10:43:00Z</dcterms:created>
  <dcterms:modified xsi:type="dcterms:W3CDTF">2021-08-31T09:00:00Z</dcterms:modified>
</cp:coreProperties>
</file>